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pStyle w:val="Style_1"/>
        <w:widowControl w:val="0"/>
        <w:tabs>
          <w:tab w:leader="none" w:pos="708" w:val="clear"/>
          <w:tab w:leader="none" w:pos="5100" w:val="left"/>
        </w:tabs>
        <w:spacing w:after="0" w:before="0" w:line="240" w:lineRule="auto"/>
        <w:ind/>
        <w:rPr>
          <w:rFonts w:ascii="Times New Roman" w:hAnsi="Times New Roman"/>
          <w:sz w:val="28"/>
        </w:rPr>
      </w:pPr>
    </w:p>
    <w:p w14:paraId="0E000000">
      <w:pPr>
        <w:pStyle w:val="Style_1"/>
        <w:widowControl w:val="0"/>
        <w:tabs>
          <w:tab w:leader="none" w:pos="708" w:val="clear"/>
          <w:tab w:leader="none" w:pos="5100" w:val="left"/>
        </w:tabs>
        <w:spacing w:after="0" w:before="0" w:line="240" w:lineRule="auto"/>
        <w:ind/>
        <w:jc w:val="center"/>
      </w:pPr>
      <w:r>
        <w:rPr>
          <w:rFonts w:ascii="Times New Roman" w:hAnsi="Times New Roman"/>
          <w:sz w:val="28"/>
        </w:rPr>
        <w:t xml:space="preserve">Порядок </w:t>
      </w:r>
    </w:p>
    <w:p w14:paraId="0F000000">
      <w:pPr>
        <w:pStyle w:val="Style_1"/>
        <w:widowControl w:val="0"/>
        <w:tabs>
          <w:tab w:leader="none" w:pos="708" w:val="clear"/>
          <w:tab w:leader="none" w:pos="5100" w:val="left"/>
        </w:tabs>
        <w:spacing w:after="0" w:before="0" w:line="240" w:lineRule="auto"/>
        <w:ind/>
        <w:jc w:val="center"/>
      </w:pPr>
      <w:r>
        <w:rPr>
          <w:rFonts w:ascii="Times New Roman" w:hAnsi="Times New Roman"/>
          <w:sz w:val="28"/>
        </w:rPr>
        <w:t xml:space="preserve">предоставления в 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 </w:t>
      </w:r>
    </w:p>
    <w:p w14:paraId="10000000">
      <w:pPr>
        <w:pStyle w:val="Style_1"/>
        <w:widowControl w:val="0"/>
        <w:tabs>
          <w:tab w:leader="none" w:pos="708" w:val="clear"/>
          <w:tab w:leader="none" w:pos="5100" w:val="left"/>
        </w:tabs>
        <w:spacing w:after="0" w:before="0" w:line="240" w:lineRule="auto"/>
        <w:ind/>
        <w:jc w:val="center"/>
      </w:pPr>
    </w:p>
    <w:p w14:paraId="11000000">
      <w:pPr>
        <w:pStyle w:val="Style_1"/>
        <w:widowControl w:val="0"/>
        <w:tabs>
          <w:tab w:leader="none" w:pos="708" w:val="clear"/>
          <w:tab w:leader="none" w:pos="5100" w:val="left"/>
        </w:tabs>
        <w:spacing w:after="0" w:before="0" w:line="240" w:lineRule="auto"/>
        <w:ind/>
        <w:jc w:val="center"/>
      </w:pPr>
      <w:r>
        <w:rPr>
          <w:rFonts w:ascii="Times New Roman" w:hAnsi="Times New Roman"/>
          <w:sz w:val="28"/>
        </w:rPr>
        <w:t>1. Общие положения</w:t>
      </w:r>
    </w:p>
    <w:p w14:paraId="12000000">
      <w:pPr>
        <w:pStyle w:val="Style_1"/>
        <w:spacing w:after="0" w:before="0" w:line="240" w:lineRule="auto"/>
        <w:ind w:firstLine="709" w:left="0" w:right="0"/>
        <w:jc w:val="center"/>
        <w:rPr>
          <w:rFonts w:ascii="Times New Roman" w:hAnsi="Times New Roman"/>
          <w:sz w:val="28"/>
        </w:rPr>
      </w:pPr>
    </w:p>
    <w:p w14:paraId="13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Настоящий Порядок регулирует вопросы предоставления из краевого бюджета, в том числе за счет средств федерального бюджета, предоставляемых в соответствии с приложением № 35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w:t>
      </w:r>
      <w:r>
        <w:rPr>
          <w:rFonts w:ascii="Times New Roman" w:hAnsi="Times New Roman"/>
          <w:sz w:val="28"/>
        </w:rPr>
        <w:br/>
      </w:r>
      <w:r>
        <w:rPr>
          <w:rFonts w:ascii="Times New Roman" w:hAnsi="Times New Roman"/>
          <w:sz w:val="28"/>
        </w:rPr>
        <w:t>от 15.04.2014 № 316, в 2024 году грантов в форме субсидий субъектам малого и среднего предпринимательства, включенным в реестр социальных предпринимателей (далее – субсидия), в целях реализации регионального проекта «Создание условий для легкого старта и комфортного ведения бизнеса»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на финансовое обеспечение затрат, связанных с реализацией проекта в сфере социального предпринимательства, и порядок проведения отбора получателей субсидий.</w:t>
      </w:r>
    </w:p>
    <w:p w14:paraId="14000000">
      <w:pPr>
        <w:pStyle w:val="Style_1"/>
        <w:tabs>
          <w:tab w:leader="none" w:pos="0" w:val="left"/>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Министерство экономического развития Камчатского края </w:t>
      </w:r>
      <w:r>
        <w:rPr>
          <w:rFonts w:ascii="Times New Roman" w:hAnsi="Times New Roman"/>
          <w:sz w:val="28"/>
        </w:rPr>
        <w:br/>
      </w:r>
      <w:r>
        <w:rPr>
          <w:rFonts w:ascii="Times New Roman" w:hAnsi="Times New Roman"/>
          <w:sz w:val="28"/>
        </w:rPr>
        <w:t xml:space="preserve">(далее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в </w:t>
      </w:r>
      <w:r>
        <w:rPr>
          <w:rFonts w:ascii="Times New Roman" w:hAnsi="Times New Roman"/>
          <w:sz w:val="28"/>
        </w:rPr>
        <w:br/>
      </w:r>
      <w:r>
        <w:rPr>
          <w:rFonts w:ascii="Times New Roman" w:hAnsi="Times New Roman"/>
          <w:sz w:val="28"/>
        </w:rPr>
        <w:t>2024 году.</w:t>
      </w:r>
    </w:p>
    <w:p w14:paraId="15000000">
      <w:pPr>
        <w:pStyle w:val="Style_1"/>
        <w:tabs>
          <w:tab w:leader="none" w:pos="0" w:val="left"/>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Способ предоставления субсидии – финансовое обеспечение затрат.</w:t>
      </w:r>
    </w:p>
    <w:p w14:paraId="16000000">
      <w:pPr>
        <w:pStyle w:val="Style_1"/>
        <w:tabs>
          <w:tab w:leader="none" w:pos="0" w:val="left"/>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Для целей настоящего Порядка используются следующие понятия:</w:t>
      </w:r>
    </w:p>
    <w:p w14:paraId="17000000">
      <w:pPr>
        <w:pStyle w:val="Style_1"/>
        <w:widowControl w:val="0"/>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отбор – отбор участников отбора на получение субсидии путем проведения конкурса с целью определения победителя (победителей) на предоставление грантов в форме субсидий субъектам малого и среднего предпринимательства, включенным в реестр социальных предпринимателей; </w:t>
      </w:r>
    </w:p>
    <w:p w14:paraId="18000000">
      <w:pPr>
        <w:pStyle w:val="Style_1"/>
        <w:widowControl w:val="0"/>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конкурсная комиссия – коллегиальный орган, сформированный приказом Министерства для рассмотрения и оценки заявок участников отбора и определения победителей отбора; </w:t>
      </w:r>
    </w:p>
    <w:p w14:paraId="19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участник отбора – юридическое лицо (за исключением некоммерческой организации, являющейся государственным (муниципальным) учреждением) и индивидуальный предприниматель, осуществляющий деятельность на территории Камчатского края, направившие в Министерство заявки на участие в отборе, в сроки, установленные в объявлении о проведении отбора;</w:t>
      </w:r>
    </w:p>
    <w:p w14:paraId="1A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shd w:fill="11DF2A" w:val="clear"/>
        </w:rPr>
      </w:pPr>
      <w:r>
        <w:rPr>
          <w:rFonts w:ascii="Times New Roman" w:hAnsi="Times New Roman"/>
          <w:sz w:val="28"/>
        </w:rPr>
        <w:t>4) заявка – это сформированная участником отбора в электронной форме посредством заполнения соответствующих экранных форм веб-интерфейса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подписанная усиленной квалифицированной электронной подписью руководителя участника отбора или уполномоченного им лица заявка на участие в конкурсном отборе с приложением электронных копий документов</w:t>
      </w:r>
      <w:r>
        <w:rPr>
          <w:rFonts w:ascii="Times New Roman" w:hAnsi="Times New Roman"/>
          <w:color w:val="333333"/>
          <w:sz w:val="28"/>
        </w:rPr>
        <w:t xml:space="preserve"> </w:t>
      </w:r>
      <w:r>
        <w:rPr>
          <w:rFonts w:ascii="Times New Roman" w:hAnsi="Times New Roman"/>
          <w:sz w:val="28"/>
        </w:rPr>
        <w:t>и материалов, предусмотренных объявлением о проведении отбора;</w:t>
      </w:r>
    </w:p>
    <w:p w14:paraId="1B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shd w:fill="11DF2A" w:val="clear"/>
        </w:rPr>
      </w:pPr>
      <w:r>
        <w:rPr>
          <w:rFonts w:ascii="Times New Roman" w:hAnsi="Times New Roman"/>
          <w:sz w:val="28"/>
        </w:rPr>
        <w:t>5) бизнес-план – документ, являющийся частью заявки, в котором подробно изложена информация о реализации участником отбора (получателем субсидии) проекта в сфере социального предпринимательства, форма которого утверждается Министерством;</w:t>
      </w:r>
    </w:p>
    <w:p w14:paraId="1C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проект – комплекс взаимосвязанных мероприятий, направленных на создание или развитие бизнеса в сфере социального предпринимательства;</w:t>
      </w:r>
    </w:p>
    <w:p w14:paraId="1D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победитель отбора – участник отбора, отобранный конкурсной комиссией в соответствии с главой 3 настоящего Порядка, и признанный победителем;</w:t>
      </w:r>
    </w:p>
    <w:p w14:paraId="1E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соглашение – соглашение о предоставлении субсидии, заключенное между Министерством и получателем субсидии, в целях предоставления субсидии и регулирующее порядок предоставления субсидии;</w:t>
      </w:r>
    </w:p>
    <w:p w14:paraId="1F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получатель субсидии – участник отбора, прошедший отбор и признанный победителем отбора, заключивший с Министерством соглашение в соответствии с настоящим Порядком;</w:t>
      </w:r>
    </w:p>
    <w:p w14:paraId="20000000">
      <w:pPr>
        <w:pStyle w:val="Style_1"/>
        <w:widowControl w:val="0"/>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 реестр социальных предпринимателей – перечень субъектов малого и среднего предпринимательства, которые получили статус «социального предприятия».</w:t>
      </w:r>
    </w:p>
    <w:p w14:paraId="2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Субсидия носит целевой характер и не может быть израсходована на цели, не предусмотренные настоящим Порядком.</w:t>
      </w:r>
    </w:p>
    <w:p w14:paraId="22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14:paraId="23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p>
    <w:p w14:paraId="24000000">
      <w:pPr>
        <w:pStyle w:val="Style_1"/>
        <w:tabs>
          <w:tab w:leader="none" w:pos="708" w:val="clear"/>
          <w:tab w:leader="none" w:pos="1418" w:val="left"/>
        </w:tabs>
        <w:spacing w:after="0" w:before="0" w:line="240" w:lineRule="auto"/>
        <w:ind/>
        <w:contextualSpacing w:val="1"/>
        <w:jc w:val="center"/>
        <w:rPr>
          <w:rFonts w:ascii="Times New Roman" w:hAnsi="Times New Roman"/>
          <w:sz w:val="28"/>
        </w:rPr>
      </w:pPr>
      <w:r>
        <w:rPr>
          <w:rFonts w:ascii="Times New Roman" w:hAnsi="Times New Roman"/>
          <w:sz w:val="28"/>
        </w:rPr>
        <w:t>2. Иные положения</w:t>
      </w:r>
    </w:p>
    <w:p w14:paraId="25000000">
      <w:pPr>
        <w:pStyle w:val="Style_1"/>
        <w:spacing w:after="0" w:before="0" w:line="240" w:lineRule="auto"/>
        <w:ind w:firstLine="709" w:left="0" w:right="0"/>
        <w:contextualSpacing w:val="1"/>
        <w:jc w:val="center"/>
        <w:rPr>
          <w:rFonts w:ascii="Times New Roman" w:hAnsi="Times New Roman"/>
          <w:sz w:val="28"/>
        </w:rPr>
      </w:pPr>
    </w:p>
    <w:p w14:paraId="26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К направлениям расходов, источником финансового обеспечения которых является субсидия, относятся:</w:t>
      </w:r>
    </w:p>
    <w:p w14:paraId="27000000">
      <w:pPr>
        <w:pStyle w:val="Style_1"/>
        <w:tabs>
          <w:tab w:leader="none" w:pos="708" w:val="clear"/>
          <w:tab w:leader="none" w:pos="1418" w:val="left"/>
        </w:tabs>
        <w:spacing w:after="0" w:before="0" w:line="240" w:lineRule="auto"/>
        <w:ind w:firstLine="709" w:left="0" w:right="0"/>
        <w:contextualSpacing w:val="1"/>
        <w:jc w:val="both"/>
        <w:rPr>
          <w:sz w:val="28"/>
        </w:rPr>
      </w:pPr>
      <w:r>
        <w:rPr>
          <w:rFonts w:ascii="Times New Roman" w:hAnsi="Times New Roman"/>
          <w:sz w:val="28"/>
        </w:rPr>
        <w:t>1) аренда нежилого помещения за период не более 6 месяцев;</w:t>
      </w:r>
    </w:p>
    <w:p w14:paraId="2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ремонт нежилого помещения, включая приобретение строительных материалов, оборудования, необходимого для ремонта помещения;</w:t>
      </w:r>
    </w:p>
    <w:p w14:paraId="2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аренда за период не более 6 месяцев и (или) приобретение оргтехники, оборудования (в том числе инвентаря, мебели);</w:t>
      </w:r>
    </w:p>
    <w:p w14:paraId="2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выплата по передаче прав на франшизу (паушальный платеж);</w:t>
      </w:r>
    </w:p>
    <w:p w14:paraId="2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2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оплата коммунальных услуг и услуг электроснабжения за период не более 6 месяцев;</w:t>
      </w:r>
    </w:p>
    <w:p w14:paraId="2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оформление результатов интеллектуальной деятельности;</w:t>
      </w:r>
    </w:p>
    <w:p w14:paraId="2E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приобретение основных средств (за исключением приобретения зданий, сооружений, земельных участков, автомобилей);</w:t>
      </w:r>
    </w:p>
    <w:p w14:paraId="2F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переоборудование транспортных средств для перевозки маломобильных групп населения, в том числе инвалидов;</w:t>
      </w:r>
    </w:p>
    <w:p w14:paraId="30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 оплата услуг связи, в том числе информационно-телекоммуникационной сети «Интернет», за период не более 6 месяцев;</w:t>
      </w:r>
    </w:p>
    <w:p w14:paraId="31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 за период не </w:t>
      </w:r>
      <w:r>
        <w:rPr>
          <w:rFonts w:ascii="Times New Roman" w:hAnsi="Times New Roman"/>
          <w:sz w:val="28"/>
        </w:rPr>
        <w:br/>
      </w:r>
      <w:r>
        <w:rPr>
          <w:rFonts w:ascii="Times New Roman" w:hAnsi="Times New Roman"/>
          <w:sz w:val="28"/>
        </w:rPr>
        <w:t>более 6 месяцев;</w:t>
      </w:r>
    </w:p>
    <w:p w14:paraId="32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w:t>
      </w:r>
    </w:p>
    <w:p w14:paraId="33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 приобретение сырья, расходных материалов, необходимых для производства продукции и оказания услуг;</w:t>
      </w:r>
    </w:p>
    <w:p w14:paraId="34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 уплата первого взноса (аванса) при заключении договора лизинга и (или) лизинговых платежей за период не более 6 месяцев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14:paraId="35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6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7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Размер субсидии определяется конкурсной комиссией по результатам отбора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38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При этом максимальный размер субсидии не может составлять </w:t>
      </w:r>
      <w:r>
        <w:br/>
      </w:r>
      <w:r>
        <w:rPr>
          <w:rFonts w:ascii="Times New Roman" w:hAnsi="Times New Roman"/>
          <w:sz w:val="28"/>
        </w:rPr>
        <w:t>более 500 тыс. рублей на одного получателя субсидии, минимальный размер субсидии не может составлять менее 100 тыс. рублей на одного получателя субсидии.</w:t>
      </w:r>
    </w:p>
    <w:p w14:paraId="39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Участником отбора может быть подано не более одной заявки и не более одного проекта в составе заявки.</w:t>
      </w:r>
    </w:p>
    <w:p w14:paraId="3A000000">
      <w:pPr>
        <w:pStyle w:val="Style_1"/>
        <w:tabs>
          <w:tab w:leader="none" w:pos="0" w:val="left"/>
          <w:tab w:leader="none" w:pos="708" w:val="clear"/>
        </w:tabs>
        <w:spacing w:after="0" w:before="0" w:line="240" w:lineRule="auto"/>
        <w:ind w:firstLine="709" w:left="0" w:right="0"/>
        <w:jc w:val="both"/>
      </w:pPr>
      <w:r>
        <w:rPr>
          <w:rFonts w:ascii="Times New Roman" w:hAnsi="Times New Roman"/>
          <w:sz w:val="28"/>
        </w:rPr>
        <w:t xml:space="preserve">10. Субсидия предоставляется при условии софинансирования получателем субсидии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такого проекта и указанных в </w:t>
      </w:r>
      <w:r>
        <w:br/>
      </w:r>
      <w:r>
        <w:rPr>
          <w:rFonts w:ascii="Times New Roman" w:hAnsi="Times New Roman"/>
          <w:sz w:val="28"/>
        </w:rPr>
        <w:t>части 7 настоящего Порядка расходов, которое также предоставляется в целях финансового обеспечения данных расходов.</w:t>
      </w:r>
    </w:p>
    <w:p w14:paraId="3B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Указанное в абзаце первом настоящего пункта условие проверяется на любую дату в течение периода, равного 30 календарным дням, предшествующего дате подачи документов для получения субсидии.</w:t>
      </w:r>
    </w:p>
    <w:p w14:paraId="3C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11. Субсидия может предоставляться получателю субсидии повторно, но не чаще одного раза в 3 года с момента заключения соглашения о предоставлении субсидии, в случае достижения установленных соглашением показателей и отсутствия нарушения порядка и условий предоставления субсидии.</w:t>
      </w:r>
    </w:p>
    <w:p w14:paraId="3D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12. Результатом предоставления субсидии является реализация получателем субсидии одного проекта согласно реализуемому бизнес-плану в сфере социального предпринимательства в течение 3 лет с даты заключения соглашения.</w:t>
      </w:r>
    </w:p>
    <w:p w14:paraId="3E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Значения результата предоставления субсидии и дата реализации проекта определяются соглашением.</w:t>
      </w:r>
    </w:p>
    <w:p w14:paraId="3F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 К категории получателей субсидии относятся субъекты малого и среднего предпринимательства (индивидуальные предприниматели, главы крестьянских (фермерских) хозяйств, юридические лица):</w:t>
      </w:r>
    </w:p>
    <w:p w14:paraId="40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признанные социальным предприятием в порядке, установленном в соответствии с частью 3 статьи 24</w:t>
      </w:r>
      <w:r>
        <w:rPr>
          <w:rFonts w:ascii="Times New Roman" w:hAnsi="Times New Roman"/>
          <w:sz w:val="28"/>
          <w:vertAlign w:val="superscript"/>
        </w:rPr>
        <w:t>1</w:t>
      </w:r>
      <w:r>
        <w:rPr>
          <w:rFonts w:ascii="Times New Roman" w:hAnsi="Times New Roman"/>
          <w:sz w:val="28"/>
        </w:rPr>
        <w:t xml:space="preserve"> Федеральным законом от 24.07.2007 </w:t>
      </w:r>
      <w:r>
        <w:br/>
      </w:r>
      <w:r>
        <w:rPr>
          <w:rFonts w:ascii="Times New Roman" w:hAnsi="Times New Roman"/>
          <w:sz w:val="28"/>
        </w:rPr>
        <w:t>№ 209-ФЗ «О развитии малого и среднего предпринимательства в Российской Федерации» (далее – Федеральный закон № 209-ФЗ)</w:t>
      </w:r>
      <w:r>
        <w:rPr>
          <w:rFonts w:ascii="Times New Roman" w:hAnsi="Times New Roman"/>
          <w:sz w:val="28"/>
        </w:rPr>
        <w:t>, сведения о которых внесены в единый реестр субъектов малого и среднего предпринимательства в период с 10 июля по 31 декабря текущего календарного года</w:t>
      </w:r>
      <w:r>
        <w:rPr>
          <w:rFonts w:ascii="Times New Roman" w:hAnsi="Times New Roman"/>
          <w:sz w:val="28"/>
        </w:rPr>
        <w:t>;</w:t>
      </w:r>
    </w:p>
    <w:p w14:paraId="41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признать утратившим силу</w:t>
      </w:r>
      <w:r>
        <w:rPr>
          <w:rFonts w:ascii="Times New Roman" w:hAnsi="Times New Roman"/>
          <w:sz w:val="28"/>
        </w:rPr>
        <w:t>;</w:t>
      </w:r>
    </w:p>
    <w:p w14:paraId="42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состоящие на налоговом учете на территории Камчатского края и осуществляющие предпринимательскую деятельность на территории Камчатского края.</w:t>
      </w:r>
    </w:p>
    <w:p w14:paraId="43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 Получатель субсидии (участник отбора) по состоянию на даты рассмотрения заявки и заключения соглашения, должен соответствовать следующим требованиям:</w:t>
      </w:r>
    </w:p>
    <w:p w14:paraId="44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5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7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 получатель субсидии (участник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48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5) получатель субсидии (участник отбора) не является иностранным агентом в соответствии с Федеральным законом от 14.07.2022 № 255-ФЗ </w:t>
      </w:r>
      <w:r>
        <w:br/>
      </w:r>
      <w:r>
        <w:rPr>
          <w:rFonts w:ascii="Times New Roman" w:hAnsi="Times New Roman"/>
          <w:sz w:val="28"/>
        </w:rPr>
        <w:t>«О контроле за деятельностью лиц, находящихся под иностранным влиянием»;</w:t>
      </w:r>
    </w:p>
    <w:p w14:paraId="49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4A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являющегося получателем субсидии (участником отбора);</w:t>
      </w:r>
    </w:p>
    <w:p w14:paraId="4C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9) получатель субсидии (участник отбора),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субсидии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или получатель отбора (участник отбора), подтвердивший статус социального предприятия, реализует ранее созданный проект в сфере социального предпринимательства;</w:t>
      </w:r>
    </w:p>
    <w:p w14:paraId="4D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10)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w:t>
      </w:r>
    </w:p>
    <w:p w14:paraId="4E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Условия предоставления субсидии:</w:t>
      </w:r>
    </w:p>
    <w:p w14:paraId="4F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0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(участник отбора) не является участником соглашений о разделе продукции;</w:t>
      </w:r>
    </w:p>
    <w:p w14:paraId="51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получатель субсидии (участник отбора) не осуществляет предпринимательскую деятельность в сфере игорного бизнеса;</w:t>
      </w:r>
    </w:p>
    <w:p w14:paraId="52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br/>
      </w:r>
      <w:r>
        <w:rPr>
          <w:rFonts w:ascii="Times New Roman" w:hAnsi="Times New Roman"/>
          <w:sz w:val="28"/>
        </w:rPr>
        <w:t>(за исключением случаев, предусмотренных международными договорами Российской Федерации);</w:t>
      </w:r>
    </w:p>
    <w:p w14:paraId="53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r>
        <w:rPr>
          <w:rFonts w:ascii="Times New Roman" w:hAnsi="Times New Roman"/>
          <w:color w:val="FF0000"/>
          <w:sz w:val="28"/>
        </w:rPr>
        <w:t xml:space="preserve"> </w:t>
      </w:r>
    </w:p>
    <w:p w14:paraId="54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отсутствие ранее принятого в отношении получателя субсидии (участнике отбора) решения об оказании аналогичной поддержки (поддержки, условия оказания которой совпадают, включая форму, вид поддержки и цели ее оказания):</w:t>
      </w:r>
    </w:p>
    <w:p w14:paraId="55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а) в случае, когда сроки оказания аналогичной поддержки не истекли; </w:t>
      </w:r>
    </w:p>
    <w:p w14:paraId="56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б) в случае, </w:t>
      </w:r>
      <w:r>
        <w:rPr>
          <w:rFonts w:ascii="Times New Roman" w:hAnsi="Times New Roman"/>
          <w:color w:themeColor="text1" w:val="000000"/>
          <w:sz w:val="28"/>
        </w:rPr>
        <w:t xml:space="preserve">когда с момента совершения порядка и условий оказания аналогичной поддержки </w:t>
      </w:r>
      <w:r>
        <w:rPr>
          <w:rFonts w:ascii="Times New Roman" w:hAnsi="Times New Roman"/>
          <w:sz w:val="28"/>
        </w:rPr>
        <w:t>прошло не менее 1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Министерством;</w:t>
      </w:r>
    </w:p>
    <w:p w14:paraId="57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в случае, когда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не менее 3 лет;</w:t>
      </w:r>
    </w:p>
    <w:p w14:paraId="58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наличие у участника отбора (получателя субсидии) в выписке из Единого государственного реестра индивидуальных предпринимателей или юридических лиц вида (ов) деятельности, соответствующего (их) осуществляемому (ым) участником отбора (получателем субсидии) виду (ам) предпринимательской деятельности и реализуемому проекту;</w:t>
      </w:r>
    </w:p>
    <w:p w14:paraId="59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shd w:fill="4BF357" w:val="clear"/>
        </w:rPr>
      </w:pPr>
      <w:r>
        <w:rPr>
          <w:rFonts w:ascii="Times New Roman" w:hAnsi="Times New Roman"/>
          <w:sz w:val="28"/>
        </w:rPr>
        <w:t>8) наличие у получателя субсидии (участника отбора)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5A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9) получатель субсидии (участник отбора) не являлся получателем субсидии субъектам малого и среднего предпринимательства, созданным физическими лицами в возрасте до 25 лет включительно.</w:t>
      </w:r>
    </w:p>
    <w:p w14:paraId="5B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16. Проверка участника отбора (получателя субсидии) проводится Министерством, конкурсной комиссией на соответствие требованиям, указанным в части 14 настоящего Порядка, и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 79 настоящего Порядка.</w:t>
      </w:r>
    </w:p>
    <w:p w14:paraId="5C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17. В случае если у Министерства, конкурсной комиссии отсутствует техническая возможность осуществления автоматической проверки в системе «Электронный бюджет» получателя субсидии (участника отбора) на соответствие требованиям, установленным в части 14 настоящего Порядка, соответствующие сведения запрашиваются Министерством в сроки, указанные в части 79 настоящего Порядка, в исполнительных и (или) уполномоченных органах Камчатского края или путем использования общедоступной информации, размещенной на официальных ресурсах исполнительных органов Камчатского края,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5D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18. Подтверждение соответствия получателя субсидии (участника отбора) установленным в части 14 настоящего Порядка требованиям, в случае отсутствия у Министерства, конкурсной комиссии технической возможности осуществления автоматической проверки в системе «Электронный бюджет» производится путем проставления в электронном виде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в части 79 настоящего Порядка. </w:t>
      </w:r>
    </w:p>
    <w:p w14:paraId="5E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19. Министерство, конкурсная комиссия в целях подтверждения соответствия получателя субсидии (участника отбора) требованиям, установленным в части 14 настоящего Порядка,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Министерству, конкурсной комиссии по собственной инициативе. </w:t>
      </w:r>
    </w:p>
    <w:p w14:paraId="5F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20. Основаниями для отказа получателю субсидии в предоставлении субсидии являются:</w:t>
      </w:r>
    </w:p>
    <w:p w14:paraId="60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 </w:t>
      </w:r>
    </w:p>
    <w:p w14:paraId="61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14:paraId="62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пунктом 2 части 22 настоящего Порядка.</w:t>
      </w:r>
    </w:p>
    <w:p w14:paraId="63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21. По результатам отбора с победителем (победителями) отбора заключается соглашение в системе «Электронный бюджет» в порядке и сроки, установленные частью 22 настоящего Порядка. </w:t>
      </w:r>
    </w:p>
    <w:p w14:paraId="64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w:t>
      </w:r>
    </w:p>
    <w:p w14:paraId="65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22. Заключение соглашения осуществляется в следующем порядке и сроки: </w:t>
      </w:r>
    </w:p>
    <w:p w14:paraId="66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Министерство в течение 20 рабочих дней со дня формирования на едином портале протокола подведения итогов отбора в соответствии с</w:t>
      </w:r>
      <w:r>
        <w:rPr>
          <w:rFonts w:ascii="Times New Roman" w:hAnsi="Times New Roman"/>
          <w:sz w:val="28"/>
        </w:rPr>
        <w:br/>
      </w:r>
      <w:r>
        <w:rPr>
          <w:rFonts w:ascii="Times New Roman" w:hAnsi="Times New Roman"/>
          <w:sz w:val="28"/>
        </w:rPr>
        <w:t>частью 107 настоящего Порядка размещает проект соглашения в системе «Электронный бюджет»;</w:t>
      </w:r>
    </w:p>
    <w:p w14:paraId="67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получатель субсидии в течение 10 рабочих дней со дня размещения проекта соглашения в системе «Электронный бюджет» подписывает соглашение усиленной квалифицированной электронной подписью;</w:t>
      </w:r>
    </w:p>
    <w:p w14:paraId="68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69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14:paraId="6A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23. Обязательными условиями предоставления субсидии являются:</w:t>
      </w:r>
    </w:p>
    <w:p w14:paraId="6B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включаемые соответственно в соглашение и договоры, заключенные с получателем субсидии:</w:t>
      </w:r>
    </w:p>
    <w:p w14:paraId="6C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а) согласие соответственно получателя субсидии, лиц, получающих средства на основании договоров, заключенных с получателем субсидии </w:t>
      </w:r>
      <w:r>
        <w:br/>
      </w:r>
      <w:r>
        <w:rPr>
          <w:rFonts w:ascii="Times New Roman" w:hAnsi="Times New Roman"/>
          <w:sz w:val="28"/>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6D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E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включаемые в соглашение:</w:t>
      </w:r>
    </w:p>
    <w:p w14:paraId="6F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а)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w:t>
      </w:r>
    </w:p>
    <w:p w14:paraId="70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б) обязательство получателя субсидии ежегодного подтверждения в течение 3 лет, начиная с года, следующего за годом предоставления субсидии,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 209-ФЗ;</w:t>
      </w:r>
    </w:p>
    <w:p w14:paraId="71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в) результат предоставления субсидии с указанием точной даты завершения и конечного значения результатов предоставления субсидии;</w:t>
      </w:r>
    </w:p>
    <w:p w14:paraId="72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г) обязательство получателя субсидии ежегодного подтверждения в течение 3 лет, начиная с года, следующего за годом предоставления субсидии, в Министерство информацию о финансово-экономических показателях своей деятельности;</w:t>
      </w:r>
    </w:p>
    <w:p w14:paraId="73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д) обязательство получателя субсидии о достижении значения результата предоставления субсидии;</w:t>
      </w:r>
    </w:p>
    <w:p w14:paraId="74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е) обязательство получателя субсидии о реализации представленного для участия в отборе проекта; </w:t>
      </w:r>
    </w:p>
    <w:p w14:paraId="75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ж) обязательство получателя субсидии о софинансирования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такого проекта и указанных в части 7 настоящего Порядка расходов;</w:t>
      </w:r>
    </w:p>
    <w:p w14:paraId="76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з) обязательство получателя субсидии о предоставлении отчетности по формам и в сроки, предусмотренные соглашением и настоящим Порядком.</w:t>
      </w:r>
    </w:p>
    <w:p w14:paraId="77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24. Участник отбора (победитель отбора) признается уклонившимся от подписания соглашения в случае неподписания соглашения в срок, указанный в пункте 2 части 22 настоящего Порядка.</w:t>
      </w:r>
    </w:p>
    <w:p w14:paraId="78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25.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79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26. Министерство в течение 5 рабочих дней после заключения соглашения готовит приказ на предоставление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14:paraId="7A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Перечисление субсидии участнику отбора, признанному победителем отбора, осуществляется Министерством в течение 10 рабочих дней со дня подписания соглашения на основании приказа Министерства,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 путем оформления и представления в территориальный орган Федерального казначейства платежного документа на перечисление средств субсидии в установленном порядке.</w:t>
      </w:r>
    </w:p>
    <w:p w14:paraId="7B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27.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7C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28.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утвержденной Министерством финансов Российской Федерации, в системе «Электронный бюджет». </w:t>
      </w:r>
    </w:p>
    <w:p w14:paraId="7D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29. 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с которым заключено соглашение, путем направления уведомления о данном намерении посредством электронной связи, почтового отправления, нарочно или иным способом, обеспечивающим подтверждение получения указанного уведомления, в том числе путем использования системы «Электронный бюджет».</w:t>
      </w:r>
    </w:p>
    <w:p w14:paraId="7E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30. Получатель субсидии в течение 10 рабочих дней со дня получения уведомления, указанного в части 29 настоящего Порядка, но не</w:t>
      </w:r>
      <w:r>
        <w:rPr>
          <w:rFonts w:ascii="Times New Roman" w:hAnsi="Times New Roman"/>
          <w:sz w:val="28"/>
        </w:rPr>
        <w:br/>
      </w:r>
      <w:r>
        <w:rPr>
          <w:rFonts w:ascii="Times New Roman" w:hAnsi="Times New Roman"/>
          <w:sz w:val="28"/>
        </w:rPr>
        <w:t xml:space="preserve">позднее 20 декабря соответствующего финансового года, подписывает дополнительное соглашение к соглашению в системе «Электронный бюджет» усиленной квалифицированной электронной подписью. </w:t>
      </w:r>
    </w:p>
    <w:p w14:paraId="7F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31. Министерство в течение 5 рабочих дней со дня подписания получателем субсидии дополнительного соглашения к соглашению, подписывает его в системе «Электронный бюджет» усиленной квалифицированной электронной подписью. </w:t>
      </w:r>
    </w:p>
    <w:p w14:paraId="80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81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33.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br/>
      </w:r>
      <w:r>
        <w:rPr>
          <w:rFonts w:ascii="Times New Roman" w:hAnsi="Times New Roman"/>
          <w:sz w:val="28"/>
        </w:rPr>
        <w:t>(за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82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83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35. Получатель субсидии представляет в Министерство в системе «Электронный бюджет» следующую отчетность по формам, предусмотренным типовыми формами, установленными Министерством финансов Российской Федерации для соглашений, ежеквартально в срок, не позднее 15 числа месяца, следующего за отчетным кварталом:</w:t>
      </w:r>
    </w:p>
    <w:p w14:paraId="84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отчет о достижении значений результата предоставления субсидии;</w:t>
      </w:r>
    </w:p>
    <w:p w14:paraId="85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 (платежные поручения, чеки и т.д.), и документов, подтверждающих получение получателем субсидии имущества (принятие работ, услуг), оплаченного за счет средств субсидии (товарные накладные, накладные, акты приема-передачи, товарно-транспортные накладные, расходные накладные, универсальные передаточные документы и т.д.).</w:t>
      </w:r>
    </w:p>
    <w:p w14:paraId="86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36. Получатель субсидии представляет дополнительную отчетность в системе «Электронный бюджет», а в случае отсутствия технической возможности, в Министерство посредством почтового отправления, электронной связи, нарочно или иным способом, обеспечивающим подтверждение получения отчетности, в сроки и по форме, которые определены соглашением:</w:t>
      </w:r>
    </w:p>
    <w:p w14:paraId="87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shd w:fill="FFD821" w:val="clear"/>
        </w:rPr>
      </w:pPr>
      <w:r>
        <w:rPr>
          <w:rFonts w:ascii="Times New Roman" w:hAnsi="Times New Roman"/>
          <w:sz w:val="28"/>
        </w:rPr>
        <w:t xml:space="preserve">1) отчет об осуществлении расходов собственных средств получателя субсидии (софинансирования) в размере не менее 25 процентов от размера расходов, предусмотренных на реализацию такого проекта и указанных в </w:t>
      </w:r>
      <w:r>
        <w:rPr>
          <w:rFonts w:ascii="Times New Roman" w:hAnsi="Times New Roman"/>
          <w:sz w:val="28"/>
        </w:rPr>
        <w:br/>
      </w:r>
      <w:r>
        <w:rPr>
          <w:rFonts w:ascii="Times New Roman" w:hAnsi="Times New Roman"/>
          <w:sz w:val="28"/>
        </w:rPr>
        <w:t>части 7 настоящего Порядка, с приложением документов, подтверждающих фактически произведенные расходы (платежные поручения, чеки и т.д.), и документов, подтверждающих получение получателем субсидии имущества (принятие работ, услуг), оплаченного за счет средств субсидии (товарные накладные, накладные, акты приема-передачи, товарно-транспортные накладные, расходные накладные, универсальные передаточные документы и т.д.);</w:t>
      </w:r>
    </w:p>
    <w:p w14:paraId="88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ежегодную информацию о финансово-экономических показателях своей деятельности, начиная с года, следующего за годом предоставления субсидии.</w:t>
      </w:r>
    </w:p>
    <w:p w14:paraId="89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37. Министерство в течение 30 рабочих дней со дня получения документов, указанных в частях 35 и 36 настоящего Порядка, осуществляет проверку на предмет полноты представляемых документов, их соответствия утвержденными формам, достоверности представляемых сведений и их соответствия соглашению, по итогам которой принимает решение о принятии или непринятии отчетности.</w:t>
      </w:r>
    </w:p>
    <w:p w14:paraId="8A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38. В случае непринятия отчетов, указанных в частях 35 и 36 настоящего Порядка, Министерство направляет получателю субсидии посредством электронной связи и (или) системы «Электронный бюджет» в срок не позднее</w:t>
      </w:r>
      <w:r>
        <w:rPr>
          <w:rFonts w:ascii="Times New Roman" w:hAnsi="Times New Roman"/>
          <w:sz w:val="28"/>
        </w:rPr>
        <w:br/>
      </w:r>
      <w:r>
        <w:rPr>
          <w:rFonts w:ascii="Times New Roman" w:hAnsi="Times New Roman"/>
          <w:sz w:val="28"/>
        </w:rPr>
        <w:t xml:space="preserve">3 рабочих дней с даты окончания срока, предусмотренного частью 37 настоящего Порядка, уведомление с требованием направить скорректированную отчетность в срок, установленный в настоящем уведомлении, а также с указанием причин отказа в принятии отчетности по следующим основаниям: </w:t>
      </w:r>
    </w:p>
    <w:p w14:paraId="8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1) некорректное заполнение (незаполнение) получателем субсидии всех обязательных для заполнения граф, предусмотренных в отчетах; </w:t>
      </w:r>
    </w:p>
    <w:p w14:paraId="8C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2) недостоверность информации, содержащейся в отчетах. </w:t>
      </w:r>
    </w:p>
    <w:p w14:paraId="8D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39.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14:paraId="8E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40. Неиспользованные в отчетном финансовом году остатки субсидии, при наличии потребности получателя субсидии в указанных средствах, при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очередном финансовом году или возвращены в краевой бюджет на лицевой счет Министерства не позднее 15 февраля 2025 года при принятии Министерством решения о возврате остатков субсидии.</w:t>
      </w:r>
    </w:p>
    <w:p w14:paraId="8F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41.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90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42.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w:t>
      </w:r>
      <w:r>
        <w:rPr>
          <w:rFonts w:ascii="Times New Roman" w:hAnsi="Times New Roman"/>
          <w:sz w:val="28"/>
        </w:rPr>
        <w:br/>
      </w:r>
      <w:r>
        <w:rPr>
          <w:rFonts w:ascii="Times New Roman" w:hAnsi="Times New Roman"/>
          <w:sz w:val="28"/>
        </w:rPr>
        <w:t>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91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92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субсидии, субсидия подлежит возврату в краевой бюджет в следующем порядке и сроки:</w:t>
      </w:r>
    </w:p>
    <w:p w14:paraId="93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94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95000000">
      <w:pPr>
        <w:pStyle w:val="Style_1"/>
        <w:tabs>
          <w:tab w:leader="none" w:pos="0" w:val="left"/>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96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44. Получатель субсидии обязан возвратить субсидию в краевой бюджет в следующих размерах:</w:t>
      </w:r>
    </w:p>
    <w:p w14:paraId="97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98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99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следующей формуле:</w:t>
      </w:r>
    </w:p>
    <w:p w14:paraId="9A000000">
      <w:pPr>
        <w:pStyle w:val="Style_1"/>
        <w:tabs>
          <w:tab w:leader="none" w:pos="708" w:val="clear"/>
          <w:tab w:leader="none" w:pos="1418" w:val="left"/>
        </w:tabs>
        <w:spacing w:after="0" w:before="0" w:line="240" w:lineRule="auto"/>
        <w:ind/>
        <w:contextualSpacing w:val="1"/>
        <w:rPr>
          <w:rFonts w:ascii="Times New Roman" w:hAnsi="Times New Roman"/>
          <w:sz w:val="28"/>
        </w:rPr>
      </w:pPr>
    </w:p>
    <w:p w14:paraId="9B000000">
      <w:pPr>
        <w:pStyle w:val="Style_1"/>
        <w:tabs>
          <w:tab w:leader="none" w:pos="0" w:val="left"/>
          <w:tab w:leader="none" w:pos="708" w:val="clear"/>
        </w:tabs>
        <w:spacing w:after="0" w:before="0" w:line="240" w:lineRule="auto"/>
        <w:ind/>
        <w:contextualSpacing w:val="1"/>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i</w:t>
      </w:r>
      <w:r>
        <w:rPr>
          <w:rFonts w:ascii="Times New Roman" w:hAnsi="Times New Roman"/>
          <w:sz w:val="28"/>
        </w:rPr>
        <w:t xml:space="preserve"> х (1 - Ф/П), где:</w:t>
      </w:r>
    </w:p>
    <w:p w14:paraId="9C000000">
      <w:pPr>
        <w:pStyle w:val="Style_1"/>
        <w:tabs>
          <w:tab w:leader="none" w:pos="708" w:val="clear"/>
          <w:tab w:leader="none" w:pos="1418" w:val="left"/>
        </w:tabs>
        <w:spacing w:after="0" w:before="0" w:line="240" w:lineRule="auto"/>
        <w:ind w:firstLine="709" w:left="0" w:right="0"/>
        <w:contextualSpacing w:val="1"/>
        <w:jc w:val="center"/>
        <w:rPr>
          <w:rFonts w:ascii="Times New Roman" w:hAnsi="Times New Roman"/>
          <w:sz w:val="28"/>
        </w:rPr>
      </w:pPr>
    </w:p>
    <w:p w14:paraId="9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9E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размер финансовых средств из краевого бюджета, предоставленный</w:t>
      </w:r>
      <w:r>
        <w:rPr>
          <w:rFonts w:ascii="Times New Roman" w:hAnsi="Times New Roman"/>
          <w:sz w:val="28"/>
        </w:rPr>
        <w:br/>
      </w:r>
      <w:r>
        <w:rPr>
          <w:rFonts w:ascii="Times New Roman" w:hAnsi="Times New Roman"/>
          <w:sz w:val="28"/>
        </w:rPr>
        <w:t>i-тому получателю субсидии в целях финансового обеспечения части затрат, направленных на развитие социального предпринимательства на территории Камчатского края;</w:t>
      </w:r>
    </w:p>
    <w:p w14:paraId="9F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A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A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45.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указанного требования получателем субсидии.</w:t>
      </w:r>
    </w:p>
    <w:p w14:paraId="A2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46. При невозврате средств субсидии в сроки, установленные частью 43 настоящего Порядка, Министерство принимает необходимые меры по взысканию подлежащей возврату в краевой бюджет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A3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47. В случае выявления нарушений, в том числе по фактам проверок, проведенных Министерством и (или) органами государственного финансового контроля, лица, получившие средства субсидии на основании договоров, заключенных с получателем субсидии в целях исполнения обязательств по соглашению (далее – средства субсидии), обязаны возвратить в сроки, не превышающие сроки, указанные в части 43 настоящего Порядка, соответствующие средства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14:paraId="A4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48. В случае невозврата лицами, указанными в части 47 настоящего Порядка, средств субсидии на счет получателя субсидии в сроки, указанные в части 43 настоящего Порядка, получатель субсидии принимает необходимые меры по взысканию подлежащих возврату в краевой бюджет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47 настоящего Порядка, обязанности возвратить средства субсидии на счет получателя субсидии.</w:t>
      </w:r>
    </w:p>
    <w:p w14:paraId="A5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49. Министерство в течение 3 лет с даты предоставления субсидии осуществляет мониторинг деятельности получателя субсидии и информирует Министерство экономического развития Российской Федерации в случае прекращения его деятельности с указанием причин.</w:t>
      </w:r>
    </w:p>
    <w:p w14:paraId="A6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50.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A7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51. Получатель субсидии представляет в Министерство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A8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p>
    <w:p w14:paraId="A9000000">
      <w:pPr>
        <w:pStyle w:val="Style_1"/>
        <w:tabs>
          <w:tab w:leader="none" w:pos="708" w:val="clear"/>
          <w:tab w:leader="none" w:pos="1418" w:val="left"/>
        </w:tabs>
        <w:spacing w:after="0" w:before="0" w:line="240" w:lineRule="auto"/>
        <w:ind/>
        <w:contextualSpacing w:val="1"/>
        <w:jc w:val="center"/>
        <w:rPr>
          <w:rFonts w:ascii="Times New Roman" w:hAnsi="Times New Roman"/>
          <w:sz w:val="28"/>
        </w:rPr>
      </w:pPr>
      <w:r>
        <w:rPr>
          <w:rFonts w:ascii="Times New Roman" w:hAnsi="Times New Roman"/>
          <w:sz w:val="28"/>
        </w:rPr>
        <w:t>3. Отбор получателей субсидии</w:t>
      </w:r>
    </w:p>
    <w:p w14:paraId="AA000000">
      <w:pPr>
        <w:pStyle w:val="Style_1"/>
        <w:spacing w:after="0" w:before="0" w:line="240" w:lineRule="auto"/>
        <w:ind w:firstLine="709" w:left="0" w:right="0"/>
        <w:contextualSpacing w:val="1"/>
        <w:rPr>
          <w:rFonts w:ascii="Times New Roman" w:hAnsi="Times New Roman"/>
          <w:sz w:val="28"/>
          <w:shd w:fill="FFD821" w:val="clear"/>
        </w:rPr>
      </w:pPr>
    </w:p>
    <w:p w14:paraId="AB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52. Информация о проведении отбора размещается на едином портале и на странице Министерства на официальном сайте Правительства Камчатского края в информационно-телекоммуникационной сети «Интернет» (https://www.kamgov.ru/minecon) (далее – официальный сайт Министерства).</w:t>
      </w:r>
    </w:p>
    <w:p w14:paraId="AC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53. Отбор получателей субсидии, осуществляется в системе «Электронный бюджет» на конкурентной основе путем проведения конкурса, проводимого путем рассмотрения и оценки заявок участников отбора конкурсной комиссией по соответствию требованиям, условиям предоставления и критериям, установленным в соответствии с приложением</w:t>
      </w:r>
      <w:r>
        <w:rPr>
          <w:rFonts w:ascii="Times New Roman" w:hAnsi="Times New Roman"/>
          <w:color w:val="0000FF"/>
          <w:sz w:val="28"/>
        </w:rPr>
        <w:t xml:space="preserve"> </w:t>
      </w:r>
      <w:r>
        <w:rPr>
          <w:rFonts w:ascii="Times New Roman" w:hAnsi="Times New Roman"/>
          <w:sz w:val="28"/>
        </w:rPr>
        <w:t>3 к настоящему Порядку, с присвоением проектам соответствующих баллов, исходя из наилучших условий достижения результата предоставления субсидии.</w:t>
      </w:r>
    </w:p>
    <w:p w14:paraId="AD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54. Взаимодействие Министерства с участниками отбора, а также конкурсной комиссии по рассмотрению и оценке заявок участников отбора осуществляется с использованием документов в электронной форме в системе «Электронный бюджет».</w:t>
      </w:r>
    </w:p>
    <w:p w14:paraId="AE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55.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AF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56. Образование конкурсной комиссии, ее персональный состав, права и обязанности, а также полномочия (не предусмотренные настоящим Порядком) утверждаются приказом Министерства.</w:t>
      </w:r>
    </w:p>
    <w:p w14:paraId="B0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В состав конкурсной комиссии входят представители Министерства и подведомственных Министерству краевых государственных организаций, а также представители некоммерческих организаций, выражающих интересы субъектом малого и среднего предпринимательства.</w:t>
      </w:r>
    </w:p>
    <w:p w14:paraId="B1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57. Конкурсная комиссия в своей деятельности руководствуется законодательством Российской Федерации, законодательством Камчатского края, положениями приказа Министерства экономического развития Российской Федерации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а также настоящим Порядком.</w:t>
      </w:r>
    </w:p>
    <w:p w14:paraId="B2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58. Полномочия конкурсной комиссии:</w:t>
      </w:r>
    </w:p>
    <w:p w14:paraId="B3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рассмотрение и оценка заявок участников отбора в сроки, указанные в частях 75 и 89 настоящего Порядка;</w:t>
      </w:r>
    </w:p>
    <w:p w14:paraId="B4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подписание протоколов, формируемых в процессе рассмотрения и оценки заявок и бизнес-планов, содержащих информацию о принятых конкурсной комиссией решениях;</w:t>
      </w:r>
    </w:p>
    <w:p w14:paraId="B5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вынесение рекомендаций Министерству по вопросу согласования новых условий по соглашению.</w:t>
      </w:r>
    </w:p>
    <w:p w14:paraId="B6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59. В срок не позднее 1 сентября года, в котором предоставляется субсидия, на официальном сайте Министерства и на едином портале размещается объявление о проведении конкурса по отбору получателей субсидии (далее – объявление), которое в соответствии с настоящим Порядком, включает в себя следующую информацию:</w:t>
      </w:r>
    </w:p>
    <w:p w14:paraId="B7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1) способ проведения отбора; </w:t>
      </w:r>
    </w:p>
    <w:p w14:paraId="B800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2) сроки проведения отбора, а также информацию о сроках и порядке проведения этапов отбора; </w:t>
      </w:r>
    </w:p>
    <w:p w14:paraId="B9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w:t>
      </w:r>
    </w:p>
    <w:p w14:paraId="BA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w:t>
      </w:r>
    </w:p>
    <w:p w14:paraId="BB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результат предоставления субсидии в соответствии с частью 12 настоящего Порядка; </w:t>
      </w:r>
    </w:p>
    <w:p w14:paraId="BC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доменное имя и (или) указатели страниц системы «Электронный бюджет» в сети «Интернет»; </w:t>
      </w:r>
    </w:p>
    <w:p w14:paraId="BD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 требования к участникам отбора (получателям субсидий) и условия предоставления субсидии, определенные в соответствии настоящим Порядком; </w:t>
      </w:r>
    </w:p>
    <w:p w14:paraId="BE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категории получателей субсидий и критерии оценки, показатели критериев оценки;</w:t>
      </w:r>
      <w:r>
        <w:rPr>
          <w:rFonts w:ascii="Times New Roman" w:hAnsi="Times New Roman"/>
          <w:color w:val="FF0000"/>
          <w:sz w:val="28"/>
        </w:rPr>
        <w:t xml:space="preserve"> </w:t>
      </w:r>
    </w:p>
    <w:p w14:paraId="BF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порядок подачи участниками отбора (получателями субсидий) заявок и требования, предъявляемые к форме и содержанию заявок;</w:t>
      </w:r>
      <w:r>
        <w:rPr>
          <w:rFonts w:ascii="Times New Roman" w:hAnsi="Times New Roman"/>
          <w:color w:val="FF0000"/>
          <w:sz w:val="28"/>
        </w:rPr>
        <w:t xml:space="preserve"> </w:t>
      </w:r>
    </w:p>
    <w:p w14:paraId="C0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 порядок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hAnsi="Times New Roman"/>
          <w:color w:val="FF0000"/>
          <w:sz w:val="28"/>
        </w:rPr>
        <w:t xml:space="preserve"> </w:t>
      </w:r>
    </w:p>
    <w:p w14:paraId="C1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11) порядок рассмотрения заявок на предмет их соответствия установленным в объявлении требованиям и условиям, категориям, сроки рассмотрения заявок, а также информация об участии конкурсной комиссии в рассмотрении заявок; </w:t>
      </w:r>
    </w:p>
    <w:p w14:paraId="C2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12) порядок возврата заявок на доработку;</w:t>
      </w:r>
      <w:r>
        <w:rPr>
          <w:rFonts w:ascii="Times New Roman" w:hAnsi="Times New Roman"/>
          <w:color w:val="FF0000"/>
          <w:sz w:val="28"/>
        </w:rPr>
        <w:t xml:space="preserve"> </w:t>
      </w:r>
    </w:p>
    <w:p w14:paraId="C3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r>
        <w:rPr>
          <w:rFonts w:ascii="Times New Roman" w:hAnsi="Times New Roman"/>
          <w:color w:val="FF0000"/>
          <w:sz w:val="28"/>
        </w:rPr>
        <w:t xml:space="preserve"> </w:t>
      </w:r>
    </w:p>
    <w:p w14:paraId="C4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(получателем субсидии)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(получателям субсидий) для признания их победителями отбора, сроки оценки заявок, а также информацию об участии конкурсной комиссии в рассмотрении и оценке заявок и проектов; </w:t>
      </w:r>
    </w:p>
    <w:p w14:paraId="C5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включающие максимальный, минимальный размер субсидии, предоставляемой победителю (победителям) отбора;</w:t>
      </w:r>
    </w:p>
    <w:p w14:paraId="C6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16) порядок предоставления участникам отбора разъяснений положений объявления, даты начала и окончания срока такого предоставления;</w:t>
      </w:r>
      <w:r>
        <w:rPr>
          <w:rFonts w:ascii="Times New Roman" w:hAnsi="Times New Roman"/>
          <w:color w:val="FF0000"/>
          <w:sz w:val="28"/>
        </w:rPr>
        <w:t xml:space="preserve"> </w:t>
      </w:r>
    </w:p>
    <w:p w14:paraId="C7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17) срок, в течение которого победитель (победители) отбора должен подписать соглашение;</w:t>
      </w:r>
      <w:r>
        <w:rPr>
          <w:rFonts w:ascii="Times New Roman" w:hAnsi="Times New Roman"/>
          <w:color w:val="FF0000"/>
          <w:sz w:val="28"/>
        </w:rPr>
        <w:t xml:space="preserve"> </w:t>
      </w:r>
    </w:p>
    <w:p w14:paraId="C8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18) условия признания победителя (победителей) отбора уклонившимся от заключения соглашения;</w:t>
      </w:r>
      <w:r>
        <w:rPr>
          <w:rFonts w:ascii="Times New Roman" w:hAnsi="Times New Roman"/>
          <w:color w:val="FF0000"/>
          <w:sz w:val="28"/>
        </w:rPr>
        <w:t xml:space="preserve"> </w:t>
      </w:r>
    </w:p>
    <w:p w14:paraId="C9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19) с</w:t>
      </w:r>
      <w:r>
        <w:rPr>
          <w:rFonts w:ascii="Times New Roman" w:hAnsi="Times New Roman"/>
          <w:sz w:val="28"/>
          <w:highlight w:val="white"/>
        </w:rPr>
        <w:t>роки размещения протокола подведения итогов отбора на едином</w:t>
      </w:r>
      <w:r>
        <w:rPr>
          <w:rFonts w:ascii="Times New Roman" w:hAnsi="Times New Roman"/>
          <w:sz w:val="28"/>
        </w:rPr>
        <w:br/>
      </w:r>
      <w:r>
        <w:rPr>
          <w:rFonts w:ascii="Times New Roman" w:hAnsi="Times New Roman"/>
          <w:sz w:val="28"/>
          <w:highlight w:val="white"/>
        </w:rPr>
        <w:t>портале или на официальном сайте.</w:t>
      </w:r>
      <w:r>
        <w:rPr>
          <w:rFonts w:ascii="Times New Roman" w:hAnsi="Times New Roman"/>
          <w:sz w:val="28"/>
        </w:rPr>
        <w:t xml:space="preserve"> </w:t>
      </w:r>
    </w:p>
    <w:p w14:paraId="CA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60.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подписывается в указанной системе усиленной квалифицированной электронной подписью руководителя участника отбора или уполномоченного им лица с одновременным представлением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C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61.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CC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62. Заявка содержит: </w:t>
      </w:r>
    </w:p>
    <w:p w14:paraId="CD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информацию об участнике отбора; </w:t>
      </w:r>
    </w:p>
    <w:p w14:paraId="CE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информацию и документы, подтверждающие соответствие участника отбора установленным в объявлении требованиям; </w:t>
      </w:r>
    </w:p>
    <w:p w14:paraId="CF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предлагаемое участником отбора значение результата предоставления субсидии и размер запрашиваемой субсидии. Значение запрашиваемого участником отбора (получателем субсидии) размера субсидии, не может быть выше (ниже) максимального (минимального) размера, установленного в объявлении;</w:t>
      </w:r>
    </w:p>
    <w:p w14:paraId="D0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D1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w:t>
      </w:r>
    </w:p>
    <w:p w14:paraId="D2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информацию по каждому указанному в объявлении критерию оценки или показателю критерия оценки, сведения, документы и материалы, подтверждающие такую информацию, определенные в объявлении;</w:t>
      </w:r>
    </w:p>
    <w:p w14:paraId="D3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бизнес-план по форме, утвержденной приказом Министерства;</w:t>
      </w:r>
    </w:p>
    <w:p w14:paraId="D4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 копию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D5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D6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64. Документы, предусмотренные частью 62 настоящего Порядка, должны быть представлены в читаемом виде, иметь даты, подписи, печати (при наличии).</w:t>
      </w:r>
    </w:p>
    <w:p w14:paraId="D7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D8000000">
      <w:pPr>
        <w:pStyle w:val="Style_1"/>
        <w:tabs>
          <w:tab w:leader="none" w:pos="0" w:val="left"/>
          <w:tab w:leader="none" w:pos="708" w:val="clear"/>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14:paraId="D9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65. Участник отбора, подавший заявку, вправе отозвать заявку с соблюдением требований, установленных настоящим Порядком. Заявка может быть отозвана в срок не позднее 2 рабочих дней до окончания срока приема заявок путем формирования участником отбора в электронной форме уведомления об отзыве заявки в системе «Электронный бюджет». </w:t>
      </w:r>
    </w:p>
    <w:p w14:paraId="DA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66. 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DB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67.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части 60 настоящего Порядка. </w:t>
      </w:r>
    </w:p>
    <w:p w14:paraId="DC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68.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«Электронный бюджет» соответствующего запроса. </w:t>
      </w:r>
    </w:p>
    <w:p w14:paraId="DD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69. Министерство в ответ на запрос о разъяснении положений объявления, указанный в части 68 настоящего Порядка, направляет разъяснение положений объявления в срок, установленный указанным объявлением, но не позднее 1 рабочего дня до дня завершения срока подачи заявок, </w:t>
      </w:r>
      <w:r>
        <w:rPr>
          <w:rFonts w:ascii="Times New Roman" w:hAnsi="Times New Roman"/>
          <w:sz w:val="28"/>
        </w:rPr>
        <w:br/>
      </w:r>
      <w:r>
        <w:rPr>
          <w:rFonts w:ascii="Times New Roman" w:hAnsi="Times New Roman"/>
          <w:sz w:val="28"/>
        </w:rPr>
        <w:t xml:space="preserve">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 </w:t>
      </w:r>
    </w:p>
    <w:p w14:paraId="DE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DF00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70. Министерство вправе отменить проведение отбора 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E0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отмены проведения отбора Министерство размещает объявление об отмене проведения отбора на едином портале и в системе «Электронный бюджет» не позднее чем за 1 рабочий день до даты окончания срока подачи заявок участниками отбора. </w:t>
      </w:r>
    </w:p>
    <w:p w14:paraId="E1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и содержит информацию о причинах отмены отбора.</w:t>
      </w:r>
    </w:p>
    <w:p w14:paraId="E2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Участники отбора, подавшие заявки, информируются об отмене проведения отбора в системе «Электронный бюджет» со дня размещения объявления о его отмене на едином портале и системе «Электронный бюджет». </w:t>
      </w:r>
    </w:p>
    <w:p w14:paraId="E3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72. Отбор считается отмененным со дня размещения объявления о его отмене на едином портале.</w:t>
      </w:r>
    </w:p>
    <w:p w14:paraId="E4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73. Отбор признается несостоявшимся в следующих случаях:</w:t>
      </w:r>
    </w:p>
    <w:p w14:paraId="E5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E6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E7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74. Проведение конкурса в соответствии с настоящим Порядком осуществляется в 2 этапа:</w:t>
      </w:r>
    </w:p>
    <w:p w14:paraId="E8000000">
      <w:pPr>
        <w:pStyle w:val="Style_1"/>
        <w:tabs>
          <w:tab w:leader="none" w:pos="0" w:val="left"/>
          <w:tab w:leader="none" w:pos="708" w:val="clear"/>
          <w:tab w:leader="none" w:pos="1560" w:val="left"/>
        </w:tabs>
        <w:spacing w:after="0" w:before="0" w:line="240" w:lineRule="auto"/>
        <w:ind w:firstLine="709" w:left="0" w:right="0"/>
        <w:jc w:val="both"/>
        <w:rPr>
          <w:rFonts w:ascii="Times New Roman" w:hAnsi="Times New Roman"/>
          <w:sz w:val="28"/>
        </w:rPr>
      </w:pPr>
      <w:r>
        <w:rPr>
          <w:rFonts w:ascii="Times New Roman" w:hAnsi="Times New Roman"/>
          <w:sz w:val="28"/>
        </w:rPr>
        <w:t>1) первый этап – этап вскрытия и рассмотрения заявок;</w:t>
      </w:r>
    </w:p>
    <w:p w14:paraId="E9000000">
      <w:pPr>
        <w:pStyle w:val="Style_1"/>
        <w:tabs>
          <w:tab w:leader="none" w:pos="0" w:val="left"/>
          <w:tab w:leader="none" w:pos="708" w:val="clear"/>
          <w:tab w:leader="none" w:pos="1560" w:val="left"/>
        </w:tabs>
        <w:spacing w:after="0" w:before="0" w:line="240" w:lineRule="auto"/>
        <w:ind w:firstLine="709" w:left="0" w:right="0"/>
        <w:jc w:val="both"/>
        <w:rPr>
          <w:rFonts w:ascii="Times New Roman" w:hAnsi="Times New Roman"/>
          <w:sz w:val="28"/>
        </w:rPr>
      </w:pPr>
      <w:r>
        <w:rPr>
          <w:rFonts w:ascii="Times New Roman" w:hAnsi="Times New Roman"/>
          <w:sz w:val="28"/>
        </w:rPr>
        <w:t>2) второй этап – этап оценки заявок и определения победителей отбора.</w:t>
      </w:r>
    </w:p>
    <w:p w14:paraId="EA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75. Продолжительность первого этапа проведения отбора составляет </w:t>
      </w:r>
      <w:r>
        <w:rPr>
          <w:rFonts w:ascii="Times New Roman" w:hAnsi="Times New Roman"/>
          <w:sz w:val="28"/>
        </w:rPr>
        <w:br/>
      </w:r>
      <w:r>
        <w:rPr>
          <w:rFonts w:ascii="Times New Roman" w:hAnsi="Times New Roman"/>
          <w:sz w:val="28"/>
        </w:rPr>
        <w:t xml:space="preserve">не более 35 рабочих дней. </w:t>
      </w:r>
    </w:p>
    <w:p w14:paraId="E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76. Не позднее 1 рабочего дня, следующего за днем окончания срока подачи заявок, установленного в объявлении,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EC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77. Протокол вскрытия заявок формируется на </w:t>
      </w:r>
      <w:r>
        <w:rPr>
          <w:rFonts w:ascii="Times New Roman" w:hAnsi="Times New Roman"/>
          <w:sz w:val="28"/>
        </w:rPr>
        <w:fldChar w:fldCharType="begin"/>
      </w:r>
      <w:r>
        <w:rPr>
          <w:rFonts w:ascii="Times New Roman" w:hAnsi="Times New Roman"/>
          <w:sz w:val="28"/>
        </w:rPr>
        <w:instrText>HYPERLINK "http://www.budget.gov.ru/"</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и подписывается усиленной квалифицированной </w:t>
      </w:r>
      <w:r>
        <w:rPr>
          <w:rFonts w:ascii="Times New Roman" w:hAnsi="Times New Roman"/>
          <w:sz w:val="28"/>
        </w:rPr>
        <w:fldChar w:fldCharType="begin"/>
      </w:r>
      <w:r>
        <w:rPr>
          <w:rFonts w:ascii="Times New Roman" w:hAnsi="Times New Roman"/>
          <w:sz w:val="28"/>
        </w:rPr>
        <w:instrText>HYPERLINK "https://mobileonline.garant.ru/#/document/12184522/entry/21"</w:instrText>
      </w:r>
      <w:r>
        <w:rPr>
          <w:rFonts w:ascii="Times New Roman" w:hAnsi="Times New Roman"/>
          <w:sz w:val="28"/>
        </w:rPr>
        <w:fldChar w:fldCharType="separate"/>
      </w:r>
      <w:r>
        <w:rPr>
          <w:rFonts w:ascii="Times New Roman" w:hAnsi="Times New Roman"/>
          <w:sz w:val="28"/>
        </w:rPr>
        <w:t>электронной подписью</w:t>
      </w:r>
      <w:r>
        <w:rPr>
          <w:rFonts w:ascii="Times New Roman" w:hAnsi="Times New Roman"/>
          <w:sz w:val="28"/>
        </w:rPr>
        <w:fldChar w:fldCharType="end"/>
      </w:r>
      <w:r>
        <w:rPr>
          <w:rFonts w:ascii="Times New Roman" w:hAnsi="Times New Roman"/>
          <w:sz w:val="28"/>
        </w:rPr>
        <w:t xml:space="preserve"> 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 Протокол вскрытия заявок утверждается Министерством.</w:t>
      </w:r>
    </w:p>
    <w:p w14:paraId="ED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78. Председатель конкурсной комиссии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14:paraId="EE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регистрационный номер заявки;</w:t>
      </w:r>
    </w:p>
    <w:p w14:paraId="EF000000">
      <w:pPr>
        <w:pStyle w:val="Style_1"/>
        <w:tabs>
          <w:tab w:leader="none" w:pos="0"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дата и время поступления заявки;</w:t>
      </w:r>
    </w:p>
    <w:p w14:paraId="F0000000">
      <w:pPr>
        <w:pStyle w:val="Style_1"/>
        <w:tabs>
          <w:tab w:leader="none" w:pos="0" w:val="left"/>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3) полное наименование участника отбора (для юридических лиц) или фамилия, имя, отчество (при наличии) (для индивидуальных предпринимателей);</w:t>
      </w:r>
    </w:p>
    <w:p w14:paraId="F1000000">
      <w:pPr>
        <w:pStyle w:val="Style_1"/>
        <w:tabs>
          <w:tab w:leader="none" w:pos="0" w:val="left"/>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4) адрес юридического лица, адрес регистрации (для индивидуальных предпринимателей);</w:t>
      </w:r>
    </w:p>
    <w:p w14:paraId="F2000000">
      <w:pPr>
        <w:pStyle w:val="Style_1"/>
        <w:tabs>
          <w:tab w:leader="none" w:pos="0" w:val="left"/>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5) запрашиваемый участником отбора размер субсидии.</w:t>
      </w:r>
    </w:p>
    <w:p w14:paraId="F3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79. Конкурсная комиссия в течение 15 рабочих дней с даты размещения протокола вскрытия заявок на едином портале, рассматривает заявку и представленные документы, осуществляет проверку полноты и достоверности содержащихся сведений, осуществляет проверку участника отбора на соответствие критериям, требованиям и условиям, установленным настоящим Порядка.</w:t>
      </w:r>
    </w:p>
    <w:p w14:paraId="F4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80. Заявка признается надлежащей, если она соответствует требованиям, указанным в объявлении, и при отсутствии оснований для отклонения заявки.</w:t>
      </w:r>
    </w:p>
    <w:p w14:paraId="F5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81. Решение о соответствии заявки требованиям, указанным в объявлении, принимается конкурсной комиссией и оформляется протоколом рассмотрения заявок.</w:t>
      </w:r>
    </w:p>
    <w:p w14:paraId="F600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82. Участник отбора считается допущенным к отбору в случае отсутствия оснований для отклонения заявки, которыми являются:</w:t>
      </w:r>
    </w:p>
    <w:p w14:paraId="F7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несоответствие участника отбора категории, требованиям и условиям, установленными настоящим Порядком;</w:t>
      </w:r>
    </w:p>
    <w:p w14:paraId="F8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и установленных в соответствии частью 62 настоящего Порядка;</w:t>
      </w:r>
    </w:p>
    <w:p w14:paraId="F9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несоответствие представленных участником отбора заявок и (или) документов требованиям, установленным в объявлении и предусмотренных настоящим Порядком;</w:t>
      </w:r>
    </w:p>
    <w:p w14:paraId="FA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F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5) представление участником отбора заявки после даты окончания срока, определенного для подачи заявок;</w:t>
      </w:r>
    </w:p>
    <w:p w14:paraId="FC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 отсутствие в представленных документах дат, подписей, печатей (при наличии);</w:t>
      </w:r>
    </w:p>
    <w:p w14:paraId="FD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7) документы, включенные в заявку, не поддаются прочтению;</w:t>
      </w:r>
    </w:p>
    <w:p w14:paraId="FE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 представление двух и более заявок и (или) представление в составе заявки двух и более проектов;</w:t>
      </w:r>
    </w:p>
    <w:p w14:paraId="FF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9) несоответствие направлений расходов средств субсидии, указанных в бизнес-плане участника отбора, расходам, определенным частью 7 настоящего Порядка.</w:t>
      </w:r>
    </w:p>
    <w:p w14:paraId="00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83. Возможность возврата заявок участником отбора на доработку на этапе рассмотрения заявок осуществляется на основании решения конкурсной комиссии о возврате заявок на доработку, в котором указываются основания для возврата заявки, а также положения заявки, нуждающиеся в доработке.</w:t>
      </w:r>
    </w:p>
    <w:p w14:paraId="01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Решение о возврате заявки на доработку принимается конкурсной комиссией в равной мере ко всем участникам отбора при рассмотрении заявок и направляется в течение 1 рабочего дня со дня их принятия с указанием оснований для возврата заявки, а также положений заявки для доработки, посредством системы «Электронный бюджет» или иным способом, обеспечивающим подтверждение получения указанного решения.</w:t>
      </w:r>
    </w:p>
    <w:p w14:paraId="0201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84. Основаниями для возврата заявок участников отбора на доработку являются выявление конкурсной комиссией следующих несоответствий требованиям:</w:t>
      </w:r>
    </w:p>
    <w:p w14:paraId="0301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rPr>
      </w:pPr>
      <w:r>
        <w:rPr>
          <w:rFonts w:ascii="Times New Roman" w:hAnsi="Times New Roman"/>
          <w:sz w:val="28"/>
        </w:rPr>
        <w:t>1) отсутствие вида (ов) деятельности, соответствующего (их) осуществляемому (ым) участником отбора (получателем субсидии) виду (ам) предпринимательской деятельности и реализуемому проекту;</w:t>
      </w:r>
    </w:p>
    <w:p w14:paraId="0401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отсутствие у получателя субсидии (участника отбора) </w:t>
      </w:r>
      <w:bookmarkStart w:id="1" w:name="_GoBack"/>
      <w:r>
        <w:rPr>
          <w:rFonts w:ascii="Times New Roman" w:hAnsi="Times New Roman"/>
          <w:sz w:val="28"/>
        </w:rPr>
        <w:t>подтвержденного</w:t>
      </w:r>
      <w:bookmarkEnd w:id="1"/>
      <w:r>
        <w:rPr>
          <w:rFonts w:ascii="Times New Roman" w:hAnsi="Times New Roman"/>
          <w:sz w:val="28"/>
        </w:rPr>
        <w:t xml:space="preserve">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0501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 тыс. рублей;</w:t>
      </w:r>
    </w:p>
    <w:p w14:paraId="06010000">
      <w:pPr>
        <w:pStyle w:val="Style_1"/>
        <w:tabs>
          <w:tab w:leader="none" w:pos="0" w:val="left"/>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несоответствие приложенных к заявке документов перечню документов, установленным в объявлении и предусмотренных настоящим Порядком.</w:t>
      </w:r>
    </w:p>
    <w:p w14:paraId="07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85. Срок представления доработанной участником отбора заявки в системе «Электронный бюджет» не должен превышать 10 рабочих дня со дня возврата ему заявки на доработку и быть позднее 5 рабочих дней до окончания </w:t>
      </w:r>
      <w:r>
        <w:rPr>
          <w:rFonts w:ascii="Times New Roman" w:hAnsi="Times New Roman"/>
          <w:sz w:val="28"/>
        </w:rPr>
        <w:t>первого этапа конкурса</w:t>
      </w:r>
      <w:r>
        <w:rPr>
          <w:rFonts w:ascii="Times New Roman" w:hAnsi="Times New Roman"/>
          <w:sz w:val="28"/>
        </w:rPr>
        <w:t xml:space="preserve">, указанного в объявлении. </w:t>
      </w:r>
    </w:p>
    <w:p w14:paraId="08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shd w:fill="4BF357" w:val="clear"/>
        </w:rPr>
      </w:pPr>
      <w:r>
        <w:rPr>
          <w:rFonts w:ascii="Times New Roman" w:hAnsi="Times New Roman"/>
          <w:sz w:val="28"/>
        </w:rPr>
        <w:t>Доработанная участником отбора заявка представляется в Министерство посредством системы «Электронный бюджет» или иным способом, обеспечивающим подтверждение получения указанной заявки.</w:t>
      </w:r>
    </w:p>
    <w:p w14:paraId="09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Доработанная участником отбора заявка, поступившая позже срока, указанного в абзаце первом настоящей части, конкурсной комиссией не рассматривается.</w:t>
      </w:r>
    </w:p>
    <w:p w14:paraId="0A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86. При внесении изменений в заявку на этапе рассмотрения конкурсной комиссией заявок не допускается изменение информации и документов по указанным в объявлении критериям оценки (показателям критериев оценки), по которым участнику отбора присваивается итоговое количество баллов.</w:t>
      </w:r>
    </w:p>
    <w:p w14:paraId="0B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87.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0C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 xml:space="preserve">88.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w:t>
      </w:r>
      <w:r>
        <w:rPr>
          <w:rFonts w:ascii="Times New Roman" w:hAnsi="Times New Roman"/>
          <w:sz w:val="28"/>
        </w:rPr>
        <w:fldChar w:fldCharType="begin"/>
      </w:r>
      <w:r>
        <w:rPr>
          <w:rFonts w:ascii="Times New Roman" w:hAnsi="Times New Roman"/>
          <w:sz w:val="28"/>
        </w:rPr>
        <w:instrText>HYPERLINK "https://mobileonline.garant.ru/#/document/12184522/entry/21"</w:instrText>
      </w:r>
      <w:r>
        <w:rPr>
          <w:rFonts w:ascii="Times New Roman" w:hAnsi="Times New Roman"/>
          <w:sz w:val="28"/>
        </w:rPr>
        <w:fldChar w:fldCharType="separate"/>
      </w:r>
      <w:r>
        <w:rPr>
          <w:rFonts w:ascii="Times New Roman" w:hAnsi="Times New Roman"/>
          <w:sz w:val="28"/>
        </w:rPr>
        <w:t>электронной подписью</w:t>
      </w:r>
      <w:r>
        <w:rPr>
          <w:rFonts w:ascii="Times New Roman" w:hAnsi="Times New Roman"/>
          <w:sz w:val="28"/>
        </w:rPr>
        <w:fldChar w:fldCharType="end"/>
      </w:r>
      <w:r>
        <w:rPr>
          <w:rFonts w:ascii="Times New Roman" w:hAnsi="Times New Roman"/>
          <w:sz w:val="28"/>
        </w:rPr>
        <w:t xml:space="preserve"> председателя конкурсной комиссии в системе «Электронный бюджет», а также размещается на едином портале не позднее 1 рабочего дня, следующего за днем окончания срока проверки, установленного частью 79 настоящего Порядка.</w:t>
      </w:r>
    </w:p>
    <w:p w14:paraId="0D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89. Продолжительность второго этапа проведения отбора составляет </w:t>
      </w:r>
      <w:r>
        <w:rPr>
          <w:rFonts w:ascii="Times New Roman" w:hAnsi="Times New Roman"/>
          <w:sz w:val="28"/>
        </w:rPr>
        <w:br/>
      </w:r>
      <w:r>
        <w:rPr>
          <w:rFonts w:ascii="Times New Roman" w:hAnsi="Times New Roman"/>
          <w:sz w:val="28"/>
        </w:rPr>
        <w:t>не более 10 рабочих дней со дня окончания первого этапа.</w:t>
      </w:r>
    </w:p>
    <w:p w14:paraId="0E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90. На втором этапе проведения отбора предусмотрена оценка конкурсной комиссией заявок в соответствии с установленной в приложении 3 к настоящему Порядку системой балльной оценки.</w:t>
      </w:r>
    </w:p>
    <w:p w14:paraId="0F010000">
      <w:pPr>
        <w:pStyle w:val="Style_1"/>
        <w:tabs>
          <w:tab w:leader="none" w:pos="0" w:val="left"/>
          <w:tab w:leader="none" w:pos="708" w:val="clear"/>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91. По каждому из критериев устанавливается система балльной</w:t>
      </w:r>
      <w:r>
        <w:rPr>
          <w:rFonts w:ascii="Times New Roman" w:hAnsi="Times New Roman"/>
          <w:sz w:val="28"/>
        </w:rPr>
        <w:br/>
      </w:r>
      <w:r>
        <w:rPr>
          <w:rFonts w:ascii="Times New Roman" w:hAnsi="Times New Roman"/>
          <w:sz w:val="28"/>
        </w:rPr>
        <w:t>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10010000">
      <w:pPr>
        <w:pStyle w:val="Style_1"/>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следующей формуле:</w:t>
      </w:r>
    </w:p>
    <w:p w14:paraId="11010000">
      <w:pPr>
        <w:pStyle w:val="Style_1"/>
        <w:spacing w:after="0" w:before="0" w:line="240" w:lineRule="auto"/>
        <w:ind w:firstLine="709" w:left="0" w:right="0"/>
        <w:rPr>
          <w:rFonts w:ascii="Times New Roman" w:hAnsi="Times New Roman"/>
          <w:sz w:val="28"/>
        </w:rPr>
      </w:pPr>
    </w:p>
    <w:p w14:paraId="12010000">
      <w:pPr>
        <w:pStyle w:val="Style_1"/>
        <w:spacing w:after="0" w:before="0" w:line="240" w:lineRule="auto"/>
        <w:ind/>
        <w:jc w:val="center"/>
        <w:rPr>
          <w:rFonts w:ascii="Times New Roman" w:hAnsi="Times New Roman"/>
          <w:sz w:val="28"/>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14:paraId="13010000">
      <w:pPr>
        <w:pStyle w:val="Style_1"/>
        <w:spacing w:after="0" w:before="0" w:line="240" w:lineRule="auto"/>
        <w:ind w:firstLine="709" w:left="0" w:right="0"/>
        <w:jc w:val="center"/>
        <w:rPr>
          <w:rFonts w:ascii="Times New Roman" w:hAnsi="Times New Roman"/>
          <w:sz w:val="28"/>
        </w:rPr>
      </w:pPr>
    </w:p>
    <w:p w14:paraId="1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14:paraId="1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w:t>
      </w:r>
      <w:r>
        <w:rPr>
          <w:rFonts w:ascii="Times New Roman" w:hAnsi="Times New Roman"/>
          <w:sz w:val="28"/>
        </w:rPr>
        <w:br/>
      </w:r>
      <w:r>
        <w:rPr>
          <w:rFonts w:ascii="Times New Roman" w:hAnsi="Times New Roman"/>
          <w:sz w:val="28"/>
        </w:rPr>
        <w:t>по i-му критерию.</w:t>
      </w:r>
    </w:p>
    <w:p w14:paraId="1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92. 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таких членов.</w:t>
      </w:r>
    </w:p>
    <w:p w14:paraId="1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93. Для оценки конкурсной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14:paraId="18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94. Защита проектов участниками отбора может проводиться в онлайн или в офлайн форматах.</w:t>
      </w:r>
    </w:p>
    <w:p w14:paraId="1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95. Участник отбора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14:paraId="1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96. Участник отбора извещается о месте и времени проведения защиты проекта посредством телефонной или электронной связи, указанной в заявке участника отбора или иным способом, подтверждающим получение извещения участником отбора.</w:t>
      </w:r>
    </w:p>
    <w:p w14:paraId="1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97. Суммарный минимальный проходной балл оценки заявок по всем критериям оценки на втором этапе составляет </w:t>
      </w:r>
      <w:r>
        <w:rPr>
          <w:rFonts w:ascii="Times New Roman" w:hAnsi="Times New Roman"/>
          <w:sz w:val="28"/>
        </w:rPr>
        <w:t>45</w:t>
      </w:r>
      <w:r>
        <w:rPr>
          <w:rFonts w:ascii="Times New Roman" w:hAnsi="Times New Roman"/>
          <w:sz w:val="28"/>
        </w:rPr>
        <w:t xml:space="preserve"> баллов (с учетом величины значимости критерия).</w:t>
      </w:r>
    </w:p>
    <w:p w14:paraId="1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98.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1D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99. В запросе, указанном в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части</w:t>
      </w:r>
      <w:r>
        <w:rPr>
          <w:rFonts w:ascii="Times New Roman" w:hAnsi="Times New Roman"/>
          <w:sz w:val="28"/>
        </w:rPr>
        <w:fldChar w:fldCharType="end"/>
      </w:r>
      <w:r>
        <w:rPr>
          <w:rFonts w:ascii="Times New Roman" w:hAnsi="Times New Roman"/>
          <w:sz w:val="28"/>
        </w:rPr>
        <w:t xml:space="preserve"> 98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w:t>
      </w:r>
      <w:r>
        <w:rPr>
          <w:rFonts w:ascii="Times New Roman" w:hAnsi="Times New Roman"/>
          <w:sz w:val="28"/>
        </w:rPr>
        <w:br/>
      </w:r>
      <w:r>
        <w:rPr>
          <w:rFonts w:ascii="Times New Roman" w:hAnsi="Times New Roman"/>
          <w:sz w:val="28"/>
        </w:rPr>
        <w:t>менее 2 рабочих дней со дня, следующего за днем размещения соответствующего запроса.</w:t>
      </w:r>
    </w:p>
    <w:p w14:paraId="1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100. Участник отбора формирует и представляет через систему «Электронный бюджет» информацию и документы, запрашиваемые в соответствии с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частью</w:t>
      </w:r>
      <w:r>
        <w:rPr>
          <w:rFonts w:ascii="Times New Roman" w:hAnsi="Times New Roman"/>
          <w:sz w:val="28"/>
        </w:rPr>
        <w:fldChar w:fldCharType="end"/>
      </w:r>
      <w:r>
        <w:rPr>
          <w:rFonts w:ascii="Times New Roman" w:hAnsi="Times New Roman"/>
          <w:sz w:val="28"/>
        </w:rPr>
        <w:t xml:space="preserve"> 98 настоящего Порядка, в сроки, установленные соответствующим запросом с учетом положений </w:t>
      </w:r>
      <w:r>
        <w:rPr>
          <w:rFonts w:ascii="Times New Roman" w:hAnsi="Times New Roman"/>
          <w:sz w:val="28"/>
        </w:rPr>
        <w:fldChar w:fldCharType="begin"/>
      </w:r>
      <w:r>
        <w:rPr>
          <w:rFonts w:ascii="Times New Roman" w:hAnsi="Times New Roman"/>
          <w:sz w:val="28"/>
        </w:rPr>
        <w:instrText>HYPERLINK "https://mobileonline.garant.ru/#/document/408095979/entry/1060"</w:instrText>
      </w:r>
      <w:r>
        <w:rPr>
          <w:rFonts w:ascii="Times New Roman" w:hAnsi="Times New Roman"/>
          <w:sz w:val="28"/>
        </w:rPr>
        <w:fldChar w:fldCharType="separate"/>
      </w:r>
      <w:r>
        <w:rPr>
          <w:rFonts w:ascii="Times New Roman" w:hAnsi="Times New Roman"/>
          <w:sz w:val="28"/>
        </w:rPr>
        <w:t>части</w:t>
      </w:r>
      <w:r>
        <w:rPr>
          <w:rFonts w:ascii="Times New Roman" w:hAnsi="Times New Roman"/>
          <w:sz w:val="28"/>
        </w:rPr>
        <w:fldChar w:fldCharType="end"/>
      </w:r>
      <w:r>
        <w:rPr>
          <w:rFonts w:ascii="Times New Roman" w:hAnsi="Times New Roman"/>
          <w:sz w:val="28"/>
        </w:rPr>
        <w:t xml:space="preserve"> 99 настоящего Порядка.</w:t>
      </w:r>
    </w:p>
    <w:p w14:paraId="1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101. В случае если участник отбора в ответ на запрос, указанный в </w:t>
      </w:r>
      <w:r>
        <w:br/>
      </w:r>
      <w:r>
        <w:rPr>
          <w:rFonts w:ascii="Times New Roman" w:hAnsi="Times New Roman"/>
          <w:sz w:val="28"/>
        </w:rPr>
        <w:t xml:space="preserve">части 98 настоящего Порядка, не представил запрашиваемые документы и информацию в срок, установленный соответствующим запросом с учетом положений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части</w:t>
      </w:r>
      <w:r>
        <w:rPr>
          <w:rFonts w:ascii="Times New Roman" w:hAnsi="Times New Roman"/>
          <w:sz w:val="28"/>
        </w:rPr>
        <w:fldChar w:fldCharType="end"/>
      </w:r>
      <w:r>
        <w:rPr>
          <w:rFonts w:ascii="Times New Roman" w:hAnsi="Times New Roman"/>
          <w:sz w:val="28"/>
        </w:rPr>
        <w:t xml:space="preserve"> 99 настоящего Порядка, информация об этом включается в протокол рассмотрения заявок, предусмотренный частью 87 настоящего Порядка или в протокол подведения итогов отбора, предусмотренный </w:t>
      </w:r>
      <w:r>
        <w:br/>
      </w:r>
      <w:r>
        <w:rPr>
          <w:rFonts w:ascii="Times New Roman" w:hAnsi="Times New Roman"/>
          <w:sz w:val="28"/>
        </w:rPr>
        <w:fldChar w:fldCharType="begin"/>
      </w:r>
      <w:r>
        <w:rPr>
          <w:rFonts w:ascii="Times New Roman" w:hAnsi="Times New Roman"/>
          <w:sz w:val="28"/>
        </w:rPr>
        <w:instrText>HYPERLINK "https://mobileonline.garant.ru/#/document/408095979/entry/1078"</w:instrText>
      </w:r>
      <w:r>
        <w:rPr>
          <w:rFonts w:ascii="Times New Roman" w:hAnsi="Times New Roman"/>
          <w:sz w:val="28"/>
        </w:rPr>
        <w:fldChar w:fldCharType="separate"/>
      </w:r>
      <w:r>
        <w:rPr>
          <w:rFonts w:ascii="Times New Roman" w:hAnsi="Times New Roman"/>
          <w:sz w:val="28"/>
        </w:rPr>
        <w:t>частью 1</w:t>
      </w:r>
      <w:r>
        <w:rPr>
          <w:rFonts w:ascii="Times New Roman" w:hAnsi="Times New Roman"/>
          <w:sz w:val="28"/>
        </w:rPr>
        <w:fldChar w:fldCharType="end"/>
      </w:r>
      <w:r>
        <w:rPr>
          <w:rFonts w:ascii="Times New Roman" w:hAnsi="Times New Roman"/>
          <w:sz w:val="28"/>
        </w:rPr>
        <w:t>07 настоящего Порядка.</w:t>
      </w:r>
    </w:p>
    <w:p w14:paraId="2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102.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14:paraId="21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shd w:fill="FFD821" w:val="clear"/>
        </w:rPr>
      </w:pPr>
      <w:r>
        <w:rPr>
          <w:rFonts w:ascii="Times New Roman" w:hAnsi="Times New Roman"/>
          <w:sz w:val="28"/>
        </w:rPr>
        <w:t>103. Победителями отбора признаются участники отбора, соответствующие категории, требованиям, критериям и условиям, установленным настоящим Порядком, включенные в рейтинг, сформированный Министерством по результатам ранжирования поступивших заявок.</w:t>
      </w:r>
    </w:p>
    <w:p w14:paraId="2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104. Субсидии предоставляются участникам отбора, набравшим наибольшее количество баллов, согласно сформированному перечню в порядке арифметического убывания.</w:t>
      </w:r>
    </w:p>
    <w:p w14:paraId="2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105. Участник отбора, набравший по результатам оценки заявок, поданных участниками отбора, по каждому критерию оценки заявок балл меньший, чем установленный частью 97 настоящего Порядка и указанный в объявлении суммарный минимальный проходной балл, не признается победителем отбора.</w:t>
      </w:r>
    </w:p>
    <w:p w14:paraId="2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106. В случае если подана единственная заявка, признанная Министерством надлежащей и соответствующей требованиям, установленным настоящим Порядком, при наличии решения конкурсной комиссии о полученных баллах, сформированного в результате оценки Проекта, представленного с указанной заявкой, то соглашение заключается с участником отбора, подавшим данную заявку как с единственным участником отбора.</w:t>
      </w:r>
    </w:p>
    <w:p w14:paraId="25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107. В целях завершения отбора и определения победителей отбора формируется протокол подведения итогов отбора.</w:t>
      </w:r>
    </w:p>
    <w:p w14:paraId="2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14:paraId="27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28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дату, время и место оценки заявок;</w:t>
      </w:r>
    </w:p>
    <w:p w14:paraId="29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2A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2B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2C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 наименование победителя (победителей) отбора, с которым заключается соглашение, и размер предоставляемой ему субсидии;</w:t>
      </w:r>
    </w:p>
    <w:p w14:paraId="2D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7) дату, время и место проведения заседания конкурсной комиссии по оценке представленных проектов, и ее решение.</w:t>
      </w:r>
    </w:p>
    <w:p w14:paraId="2E010000">
      <w:pPr>
        <w:pStyle w:val="Style_1"/>
        <w:tabs>
          <w:tab w:leader="none" w:pos="708" w:val="clear"/>
          <w:tab w:leader="none" w:pos="1418" w:val="left"/>
        </w:tabs>
        <w:spacing w:after="160" w:before="0"/>
        <w:ind w:firstLine="709" w:left="0" w:right="0"/>
        <w:contextualSpacing w:val="1"/>
        <w:jc w:val="both"/>
        <w:rPr>
          <w:sz w:val="28"/>
        </w:rPr>
      </w:pPr>
      <w:r>
        <w:br w:type="page"/>
      </w:r>
    </w:p>
    <w:tbl>
      <w:tblPr>
        <w:tblStyle w:val="Style_4"/>
        <w:tblInd w:type="dxa" w:w="4957"/>
        <w:tblLayout w:type="fixed"/>
        <w:tblCellMar>
          <w:top w:type="dxa" w:w="0"/>
          <w:left w:type="dxa" w:w="108"/>
          <w:bottom w:type="dxa" w:w="0"/>
          <w:right w:type="dxa" w:w="108"/>
        </w:tblCellMar>
      </w:tblPr>
      <w:tblGrid>
        <w:gridCol w:w="4664"/>
      </w:tblGrid>
      <w:tr>
        <w:trPr>
          <w:trHeight w:hRule="atLeast" w:val="125"/>
        </w:trPr>
        <w:tc>
          <w:tcPr>
            <w:tcW w:type="dxa" w:w="4664"/>
            <w:tcMar>
              <w:top w:type="dxa" w:w="0"/>
              <w:left w:type="dxa" w:w="108"/>
              <w:bottom w:type="dxa" w:w="0"/>
              <w:right w:type="dxa" w:w="108"/>
            </w:tcMar>
          </w:tcPr>
          <w:p w14:paraId="2F010000">
            <w:pPr>
              <w:pStyle w:val="Style_1"/>
              <w:pageBreakBefore w:val="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Приложение 1</w:t>
            </w:r>
          </w:p>
          <w:p w14:paraId="30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 xml:space="preserve">к Порядку предоставления в </w:t>
            </w:r>
            <w:r>
              <w:rPr>
                <w:rFonts w:ascii="Times New Roman" w:hAnsi="Times New Roman"/>
                <w:color w:val="000000"/>
                <w:spacing w:val="0"/>
                <w:sz w:val="28"/>
              </w:rPr>
              <w:br/>
            </w:r>
            <w:r>
              <w:rPr>
                <w:rFonts w:ascii="Times New Roman" w:hAnsi="Times New Roman"/>
                <w:color w:val="000000"/>
                <w:spacing w:val="0"/>
                <w:sz w:val="28"/>
              </w:rPr>
              <w:t>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w:t>
            </w:r>
          </w:p>
        </w:tc>
      </w:tr>
    </w:tbl>
    <w:p w14:paraId="31010000">
      <w:pPr>
        <w:pStyle w:val="Style_1"/>
        <w:ind/>
        <w:jc w:val="both"/>
        <w:rPr>
          <w:sz w:val="28"/>
        </w:rPr>
      </w:pPr>
    </w:p>
    <w:p w14:paraId="32010000">
      <w:pPr>
        <w:pStyle w:val="Style_1"/>
        <w:spacing w:after="0" w:before="0" w:line="240" w:lineRule="auto"/>
        <w:ind/>
        <w:jc w:val="center"/>
        <w:rPr>
          <w:rFonts w:ascii="Times New Roman" w:hAnsi="Times New Roman"/>
          <w:sz w:val="28"/>
        </w:rPr>
      </w:pPr>
      <w:r>
        <w:rPr>
          <w:rFonts w:ascii="Times New Roman" w:hAnsi="Times New Roman"/>
          <w:sz w:val="28"/>
        </w:rPr>
        <w:t>Перечень документов,</w:t>
      </w:r>
    </w:p>
    <w:p w14:paraId="33010000">
      <w:pPr>
        <w:pStyle w:val="Style_1"/>
        <w:spacing w:after="0" w:before="0" w:line="240" w:lineRule="auto"/>
        <w:ind/>
        <w:jc w:val="center"/>
        <w:rPr>
          <w:rFonts w:ascii="Times New Roman" w:hAnsi="Times New Roman"/>
          <w:sz w:val="28"/>
          <w:shd w:fill="FFD821" w:val="clear"/>
        </w:rPr>
      </w:pPr>
      <w:r>
        <w:rPr>
          <w:rFonts w:ascii="Times New Roman" w:hAnsi="Times New Roman"/>
          <w:sz w:val="28"/>
        </w:rPr>
        <w:t>предоставляемых индивидуальными предпринимателями и главами крестьянских (фермерских) хозяйств для участия в отборе по предоставлению в 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w:t>
      </w:r>
    </w:p>
    <w:p w14:paraId="34010000">
      <w:pPr>
        <w:pStyle w:val="Style_1"/>
        <w:spacing w:after="0" w:before="0" w:line="240" w:lineRule="auto"/>
        <w:ind w:firstLine="709" w:left="0" w:right="0"/>
        <w:rPr>
          <w:rFonts w:ascii="Times New Roman" w:hAnsi="Times New Roman"/>
          <w:sz w:val="28"/>
        </w:rPr>
      </w:pPr>
    </w:p>
    <w:p w14:paraId="3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Заявка, содержащая следующую информацию:</w:t>
      </w:r>
    </w:p>
    <w:p w14:paraId="36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фамилия, имя, отчество (при наличии) индивидуального предпринимателя, главы крестьянского (фермерского) хозяйства;</w:t>
      </w:r>
    </w:p>
    <w:p w14:paraId="3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основной государственный регистрационный номер;</w:t>
      </w:r>
    </w:p>
    <w:p w14:paraId="3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идентификационный номер налогоплательщика;</w:t>
      </w:r>
    </w:p>
    <w:p w14:paraId="39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дата постановки на учет в налоговом органе;</w:t>
      </w:r>
    </w:p>
    <w:p w14:paraId="3A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дата государственной регистрации физического лица в качестве индивидуального предпринимателя;</w:t>
      </w:r>
    </w:p>
    <w:p w14:paraId="3B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дата и место рождения;</w:t>
      </w:r>
    </w:p>
    <w:p w14:paraId="3C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страховой номер индивидуального лицевого счета;</w:t>
      </w:r>
    </w:p>
    <w:p w14:paraId="3D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 адрес регистрации;</w:t>
      </w:r>
    </w:p>
    <w:p w14:paraId="3E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9) номер контактного телефона, почтовый адрес и адрес электронной почты;</w:t>
      </w:r>
    </w:p>
    <w:p w14:paraId="3F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10) перечень основных и дополнительных видов деятельности, которые получатель субсидии (участник отбора) вправе осуществлять в соответствии со сведениями единого государственного реестра индивидуальных предпринимателей;</w:t>
      </w:r>
    </w:p>
    <w:p w14:paraId="40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11)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1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 всех страниц паспорта индивидуального предпринимателя или главы крестьянского (фермерского) хозяйства, а также согласие на обработку персональных данных по форме, утвержденной Министерством.</w:t>
      </w:r>
    </w:p>
    <w:p w14:paraId="42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Бизнес-план по форме, утвержденной приказом Министерства.</w:t>
      </w:r>
    </w:p>
    <w:p w14:paraId="43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4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Копия документа, подтверждающего прохождение получателем субсидии (участником отбора), впервые признанного социальным предприятием, обучения в рамках обучающей программы или акселерационной программы в течение года до даты подачи документов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p w14:paraId="4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Справка об остатках денежных средств на счете, подтверждающая наличие у получателя субсидии на своем расчетном счете собственных денежных средств для обеспечения софинансирования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таких проектов и указанных в части 7 настоящего Порядка расходов, по состоянию на любую дату в течение периода, равного 30 календарным дням, предшествующего дате подачи заявки.</w:t>
      </w:r>
    </w:p>
    <w:p w14:paraId="46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Справка (в произвольной форме), подтверждающая соответствие получателя субсидии (участника отбора) следующим требованиям:</w:t>
      </w:r>
    </w:p>
    <w:p w14:paraId="4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8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(участник отбора) не является участником соглашений о разделе продукции;</w:t>
      </w:r>
    </w:p>
    <w:p w14:paraId="49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получатель субсидии (участник отбора) не осуществляет предпринимательскую деятельность в сфере игорного бизнеса;</w:t>
      </w:r>
    </w:p>
    <w:p w14:paraId="4A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4B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C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Обязательство получателя субсидии (участника отбора) оплатить за счет собственных денежных средств расходы, связанные с реализацией проекта в сфере социального предпринимательства, в размере не менее 25 процентов от размера расходов, предусмотренных на реализацию такого проекта и указанных в части 7 настоящего Порядка расходов, по форме, утвержденной приказом Министерства.</w:t>
      </w:r>
    </w:p>
    <w:p w14:paraId="4D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9.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w:t>
      </w:r>
      <w:r>
        <w:br/>
      </w:r>
      <w:r>
        <w:rPr>
          <w:rFonts w:ascii="Times New Roman" w:hAnsi="Times New Roman"/>
          <w:sz w:val="28"/>
        </w:rPr>
        <w:t>№ 209-ФЗ «О развитии малого и среднего предпринимательства в Российской Федерации», по форме, утвержденной приказом Министерства (предоставляется получателем субсидии (участником отбора), срок с даты государственной регистрации которых составляет менее одного года).</w:t>
      </w:r>
    </w:p>
    <w:p w14:paraId="4E010000">
      <w:pPr>
        <w:pStyle w:val="Style_1"/>
        <w:widowControl w:val="0"/>
        <w:tabs>
          <w:tab w:leader="none" w:pos="708" w:val="clear"/>
          <w:tab w:leader="none" w:pos="709" w:val="left"/>
          <w:tab w:leader="none" w:pos="1134" w:val="left"/>
        </w:tabs>
        <w:ind w:firstLine="709" w:left="0" w:right="0"/>
        <w:jc w:val="both"/>
        <w:rPr>
          <w:sz w:val="28"/>
        </w:rPr>
      </w:pPr>
    </w:p>
    <w:p w14:paraId="4F010000">
      <w:pPr>
        <w:pStyle w:val="Style_1"/>
        <w:rPr>
          <w:sz w:val="28"/>
        </w:rPr>
      </w:pPr>
      <w:r>
        <w:br w:type="page"/>
      </w:r>
    </w:p>
    <w:tbl>
      <w:tblPr>
        <w:tblStyle w:val="Style_4"/>
        <w:tblInd w:type="dxa" w:w="4957"/>
        <w:tblLayout w:type="fixed"/>
        <w:tblCellMar>
          <w:top w:type="dxa" w:w="0"/>
          <w:left w:type="dxa" w:w="108"/>
          <w:bottom w:type="dxa" w:w="0"/>
          <w:right w:type="dxa" w:w="108"/>
        </w:tblCellMar>
      </w:tblPr>
      <w:tblGrid>
        <w:gridCol w:w="4664"/>
      </w:tblGrid>
      <w:tr>
        <w:tc>
          <w:tcPr>
            <w:tcW w:type="dxa" w:w="4664"/>
            <w:tcMar>
              <w:top w:type="dxa" w:w="0"/>
              <w:left w:type="dxa" w:w="108"/>
              <w:bottom w:type="dxa" w:w="0"/>
              <w:right w:type="dxa" w:w="108"/>
            </w:tcMar>
          </w:tcPr>
          <w:p w14:paraId="50010000">
            <w:pPr>
              <w:pStyle w:val="Style_1"/>
              <w:pageBreakBefore w:val="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Приложение 2</w:t>
            </w:r>
          </w:p>
          <w:p w14:paraId="51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 xml:space="preserve">к Порядку предоставления в </w:t>
            </w:r>
            <w:r>
              <w:rPr>
                <w:rFonts w:ascii="Times New Roman" w:hAnsi="Times New Roman"/>
                <w:color w:val="000000"/>
                <w:spacing w:val="0"/>
                <w:sz w:val="28"/>
              </w:rPr>
              <w:br/>
            </w:r>
            <w:r>
              <w:rPr>
                <w:rFonts w:ascii="Times New Roman" w:hAnsi="Times New Roman"/>
                <w:color w:val="000000"/>
                <w:spacing w:val="0"/>
                <w:sz w:val="28"/>
              </w:rPr>
              <w:t>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w:t>
            </w:r>
          </w:p>
        </w:tc>
      </w:tr>
    </w:tbl>
    <w:p w14:paraId="52010000">
      <w:pPr>
        <w:pStyle w:val="Style_1"/>
        <w:ind/>
        <w:jc w:val="center"/>
        <w:rPr>
          <w:sz w:val="28"/>
        </w:rPr>
      </w:pPr>
    </w:p>
    <w:p w14:paraId="53010000">
      <w:pPr>
        <w:pStyle w:val="Style_1"/>
        <w:spacing w:after="0" w:before="0" w:line="240" w:lineRule="auto"/>
        <w:ind/>
        <w:jc w:val="center"/>
        <w:rPr>
          <w:rFonts w:ascii="Times New Roman" w:hAnsi="Times New Roman"/>
          <w:sz w:val="28"/>
        </w:rPr>
      </w:pPr>
      <w:r>
        <w:rPr>
          <w:rFonts w:ascii="Times New Roman" w:hAnsi="Times New Roman"/>
          <w:sz w:val="28"/>
        </w:rPr>
        <w:t xml:space="preserve">Перечень документов, </w:t>
      </w:r>
    </w:p>
    <w:p w14:paraId="54010000">
      <w:pPr>
        <w:pStyle w:val="Style_1"/>
        <w:spacing w:after="0" w:before="0" w:line="240" w:lineRule="auto"/>
        <w:ind/>
        <w:jc w:val="center"/>
        <w:rPr>
          <w:rFonts w:ascii="Times New Roman" w:hAnsi="Times New Roman"/>
          <w:sz w:val="28"/>
        </w:rPr>
      </w:pPr>
      <w:r>
        <w:rPr>
          <w:rFonts w:ascii="Times New Roman" w:hAnsi="Times New Roman"/>
          <w:sz w:val="28"/>
        </w:rPr>
        <w:t>представляемых юридическими лицами для участия в отборе по предоставлению в 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w:t>
      </w:r>
    </w:p>
    <w:p w14:paraId="55010000">
      <w:pPr>
        <w:pStyle w:val="Style_1"/>
        <w:spacing w:after="0" w:before="0" w:line="240" w:lineRule="auto"/>
        <w:ind/>
        <w:jc w:val="center"/>
        <w:rPr>
          <w:rFonts w:ascii="Times New Roman" w:hAnsi="Times New Roman"/>
          <w:sz w:val="28"/>
        </w:rPr>
      </w:pPr>
    </w:p>
    <w:p w14:paraId="56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Заявка, содержащая следующую информацию:</w:t>
      </w:r>
    </w:p>
    <w:p w14:paraId="57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полное и сокращенное наименование получателя субсидии (участника отбора);</w:t>
      </w:r>
    </w:p>
    <w:p w14:paraId="5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основной государственный регистрационный номер;</w:t>
      </w:r>
    </w:p>
    <w:p w14:paraId="5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идентификационный номер налогоплательщика;</w:t>
      </w:r>
    </w:p>
    <w:p w14:paraId="5A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дата и код причины постановки на учет в налоговом органе;</w:t>
      </w:r>
    </w:p>
    <w:p w14:paraId="5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адрес юридического лица;</w:t>
      </w:r>
    </w:p>
    <w:p w14:paraId="5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номер контактного телефона, почтовый адрес и адрес электронной почты;</w:t>
      </w:r>
    </w:p>
    <w:p w14:paraId="5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Pr>
          <w:rFonts w:ascii="Times New Roman" w:hAnsi="Times New Roman"/>
          <w:sz w:val="28"/>
        </w:rPr>
        <w:br/>
      </w:r>
      <w:r>
        <w:rPr>
          <w:rFonts w:ascii="Times New Roman" w:hAnsi="Times New Roman"/>
          <w:sz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5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информация о руководителе юридического лица (фамилия, имя, отчество (при наличии), идентификационный номер налогоплательщика, должность);</w:t>
      </w:r>
    </w:p>
    <w:p w14:paraId="5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перечень основных и дополнительных видов деятельности, которые получатель субсидии (участник отбора) вправе осуществлять в соответствии с учредительными документами организации;</w:t>
      </w:r>
    </w:p>
    <w:p w14:paraId="6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1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 (и) документа (ов), подтверждающего (их) полномочия руководителя юридического лица на осуществление действий от имени юридического лица.</w:t>
      </w:r>
    </w:p>
    <w:p w14:paraId="62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Копия всех страниц паспорта руководителя юридического лица, а также согласие на обработку персональных данных по форме, утвержденной Министерством.</w:t>
      </w:r>
    </w:p>
    <w:p w14:paraId="63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Бизнес-план по форме, утвержденной приказом Министерства.</w:t>
      </w:r>
    </w:p>
    <w:p w14:paraId="6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6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Копия документа, подтверждающего прохождение получателем субсидии (участником отбора), впервые признанного социальным предприятием, обучения в рамках обучающей программы или акселерационной программы в течение года до даты подачи документов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p w14:paraId="66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7. Справка об остатках денежных средств на счете, подтверждающая наличие у получателя субсидии (участника отбора) на своем расчетном счете собственных денежных средств для обеспечения софинансирования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таких проектов и указанных в части 7 настоящего Порядка расходов, по состоянию на любую дату в течение периода, равного </w:t>
      </w:r>
      <w:r>
        <w:rPr>
          <w:rFonts w:ascii="Times New Roman" w:hAnsi="Times New Roman"/>
          <w:sz w:val="28"/>
        </w:rPr>
        <w:br/>
      </w:r>
      <w:r>
        <w:rPr>
          <w:rFonts w:ascii="Times New Roman" w:hAnsi="Times New Roman"/>
          <w:sz w:val="28"/>
        </w:rPr>
        <w:t>30 календарным дням, предшествующего дате подачи заявки.</w:t>
      </w:r>
    </w:p>
    <w:p w14:paraId="67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Обязательство участника отбора оплатить за счет собственных денежных средств расходы, связанные с реализацией проекта в сфере социального предпринимательства, в размере не менее 25 процентов от размера расходов, предусмотренных на реализацию такого проекта и указанных в части 7 настоящего Порядка расходов, по форме, утвержденной приказом Министерства.</w:t>
      </w:r>
    </w:p>
    <w:p w14:paraId="6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9. Заявление о соответствии вновь созданного юридического лица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получателем субсидии (участником отбора), срок с даты государственной регистрации которых составляет менее одного года).</w:t>
      </w:r>
    </w:p>
    <w:p w14:paraId="6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Справка (в произвольной форме), подтверждающая соответствие получателя субсидии (участника отбора) следующим требованиям:</w:t>
      </w:r>
    </w:p>
    <w:p w14:paraId="6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6B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(участник отбора) не является участником соглашений о разделе продукции;</w:t>
      </w:r>
    </w:p>
    <w:p w14:paraId="6C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получатель субсидии (участник отбора) не осуществляет предпринимательскую деятельность в сфере игорного бизнеса;</w:t>
      </w:r>
    </w:p>
    <w:p w14:paraId="6D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6E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6F010000">
      <w:pPr>
        <w:pStyle w:val="Style_1"/>
        <w:spacing w:after="0" w:before="0" w:line="240" w:lineRule="auto"/>
        <w:ind w:firstLine="709" w:left="0" w:right="0"/>
        <w:jc w:val="both"/>
        <w:rPr>
          <w:rFonts w:ascii="Times New Roman" w:hAnsi="Times New Roman"/>
          <w:sz w:val="28"/>
        </w:rPr>
      </w:pPr>
    </w:p>
    <w:p w14:paraId="70010000">
      <w:pPr>
        <w:pStyle w:val="Style_1"/>
        <w:spacing w:after="0" w:before="0" w:line="240" w:lineRule="auto"/>
        <w:ind w:firstLine="709" w:left="0" w:right="0"/>
        <w:jc w:val="both"/>
        <w:rPr>
          <w:rFonts w:ascii="Times New Roman" w:hAnsi="Times New Roman"/>
          <w:sz w:val="28"/>
        </w:rPr>
      </w:pPr>
    </w:p>
    <w:p w14:paraId="71010000">
      <w:pPr>
        <w:pStyle w:val="Style_1"/>
        <w:ind/>
        <w:jc w:val="both"/>
        <w:rPr>
          <w:sz w:val="28"/>
        </w:rPr>
      </w:pPr>
    </w:p>
    <w:p w14:paraId="72010000">
      <w:pPr>
        <w:pStyle w:val="Style_1"/>
        <w:ind/>
        <w:jc w:val="both"/>
        <w:rPr>
          <w:sz w:val="28"/>
        </w:rPr>
      </w:pPr>
    </w:p>
    <w:p w14:paraId="73010000">
      <w:pPr>
        <w:pStyle w:val="Style_1"/>
        <w:ind/>
        <w:jc w:val="both"/>
        <w:rPr>
          <w:sz w:val="28"/>
        </w:rPr>
      </w:pPr>
    </w:p>
    <w:p w14:paraId="74010000">
      <w:pPr>
        <w:pStyle w:val="Style_1"/>
        <w:ind/>
        <w:jc w:val="both"/>
        <w:rPr>
          <w:sz w:val="28"/>
        </w:rPr>
      </w:pPr>
    </w:p>
    <w:p w14:paraId="75010000">
      <w:pPr>
        <w:pStyle w:val="Style_1"/>
        <w:ind/>
        <w:jc w:val="both"/>
        <w:rPr>
          <w:sz w:val="28"/>
        </w:rPr>
      </w:pPr>
    </w:p>
    <w:p w14:paraId="76010000">
      <w:pPr>
        <w:pStyle w:val="Style_1"/>
        <w:ind/>
        <w:jc w:val="both"/>
        <w:rPr>
          <w:sz w:val="28"/>
        </w:rPr>
      </w:pPr>
    </w:p>
    <w:p w14:paraId="77010000">
      <w:pPr>
        <w:pStyle w:val="Style_1"/>
        <w:ind/>
        <w:jc w:val="both"/>
        <w:rPr>
          <w:sz w:val="20"/>
        </w:rPr>
      </w:pPr>
      <w:r>
        <w:br w:type="page"/>
      </w:r>
    </w:p>
    <w:tbl>
      <w:tblPr>
        <w:tblStyle w:val="Style_4"/>
        <w:tblInd w:type="dxa" w:w="4957"/>
        <w:tblLayout w:type="fixed"/>
        <w:tblCellMar>
          <w:top w:type="dxa" w:w="0"/>
          <w:left w:type="dxa" w:w="108"/>
          <w:bottom w:type="dxa" w:w="0"/>
          <w:right w:type="dxa" w:w="108"/>
        </w:tblCellMar>
      </w:tblPr>
      <w:tblGrid>
        <w:gridCol w:w="4678"/>
      </w:tblGrid>
      <w:tr>
        <w:tc>
          <w:tcPr>
            <w:tcW w:type="dxa" w:w="4678"/>
            <w:tcMar>
              <w:top w:type="dxa" w:w="0"/>
              <w:left w:type="dxa" w:w="108"/>
              <w:bottom w:type="dxa" w:w="0"/>
              <w:right w:type="dxa" w:w="108"/>
            </w:tcMar>
          </w:tcPr>
          <w:p w14:paraId="78010000">
            <w:pPr>
              <w:pStyle w:val="Style_1"/>
              <w:pageBreakBefore w:val="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Приложение 3</w:t>
            </w:r>
          </w:p>
          <w:p w14:paraId="79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 xml:space="preserve">к Порядку предоставления в </w:t>
            </w:r>
            <w:r>
              <w:rPr>
                <w:rFonts w:ascii="Times New Roman" w:hAnsi="Times New Roman"/>
                <w:color w:val="000000"/>
                <w:spacing w:val="0"/>
                <w:sz w:val="28"/>
              </w:rPr>
              <w:br/>
            </w:r>
            <w:r>
              <w:rPr>
                <w:rFonts w:ascii="Times New Roman" w:hAnsi="Times New Roman"/>
                <w:color w:val="000000"/>
                <w:spacing w:val="0"/>
                <w:sz w:val="28"/>
              </w:rPr>
              <w:t>2024 году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w:t>
            </w:r>
          </w:p>
        </w:tc>
      </w:tr>
    </w:tbl>
    <w:p w14:paraId="7A010000">
      <w:pPr>
        <w:pStyle w:val="Style_1"/>
        <w:ind/>
        <w:jc w:val="both"/>
        <w:rPr>
          <w:sz w:val="28"/>
        </w:rPr>
      </w:pPr>
    </w:p>
    <w:p w14:paraId="7B010000">
      <w:pPr>
        <w:pStyle w:val="Style_1"/>
        <w:spacing w:after="0" w:before="0"/>
        <w:ind/>
        <w:jc w:val="center"/>
        <w:rPr>
          <w:rFonts w:ascii="Times New Roman" w:hAnsi="Times New Roman"/>
          <w:sz w:val="28"/>
        </w:rPr>
      </w:pPr>
      <w:r>
        <w:rPr>
          <w:rFonts w:ascii="Times New Roman" w:hAnsi="Times New Roman"/>
          <w:sz w:val="28"/>
        </w:rPr>
        <w:t>Критерии</w:t>
      </w:r>
    </w:p>
    <w:p w14:paraId="7C010000">
      <w:pPr>
        <w:pStyle w:val="Style_1"/>
        <w:spacing w:after="0" w:before="0" w:line="240" w:lineRule="auto"/>
        <w:ind/>
        <w:jc w:val="center"/>
        <w:rPr>
          <w:rFonts w:ascii="Times New Roman" w:hAnsi="Times New Roman"/>
          <w:sz w:val="28"/>
          <w:shd w:fill="FFD821" w:val="clear"/>
        </w:rPr>
      </w:pPr>
      <w:r>
        <w:rPr>
          <w:rFonts w:ascii="Times New Roman" w:hAnsi="Times New Roman"/>
          <w:sz w:val="28"/>
        </w:rPr>
        <w:t xml:space="preserve">оценки заявок участников отбора для предоставления грантов в форме субсидий субъектам малого и среднего предпринимательства, включенным в реестр социальных предпринимателей, и проведения отбора получателей субсидий </w:t>
      </w:r>
    </w:p>
    <w:p w14:paraId="7D010000">
      <w:pPr>
        <w:pStyle w:val="Style_1"/>
        <w:spacing w:after="0" w:before="0" w:line="240" w:lineRule="auto"/>
        <w:ind/>
        <w:jc w:val="center"/>
        <w:rPr>
          <w:rFonts w:ascii="Times New Roman" w:hAnsi="Times New Roman"/>
          <w:sz w:val="28"/>
          <w:shd w:fill="FFD821" w:val="clear"/>
        </w:rPr>
      </w:pPr>
    </w:p>
    <w:tbl>
      <w:tblPr>
        <w:tblStyle w:val="Style_4"/>
        <w:tblInd w:type="dxa" w:w="-9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0"/>
        <w:gridCol w:w="1919"/>
        <w:gridCol w:w="4108"/>
        <w:gridCol w:w="1416"/>
        <w:gridCol w:w="1674"/>
      </w:tblGrid>
      <w:tr>
        <w:tc>
          <w:tcPr>
            <w:tcW w:type="dxa" w:w="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p w14:paraId="7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п/п</w:t>
            </w:r>
          </w:p>
        </w:tc>
        <w:tc>
          <w:tcPr>
            <w:tcW w:type="dxa" w:w="1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Наименование критерия оценки заявок</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Наименование показателя критерия оценки заявок</w:t>
            </w:r>
          </w:p>
        </w:tc>
        <w:tc>
          <w:tcPr>
            <w:tcW w:type="dxa" w:w="1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Удельный вес критерия оценки, величина значимости</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Максимальное значение показателя критерия, баллов</w:t>
            </w:r>
          </w:p>
        </w:tc>
      </w:tr>
    </w:tbl>
    <w:p w14:paraId="84010000">
      <w:pPr>
        <w:pStyle w:val="Style_1"/>
        <w:spacing w:after="0" w:before="0" w:line="240" w:lineRule="auto"/>
        <w:ind/>
        <w:rPr>
          <w:rFonts w:ascii="Times New Roman" w:hAnsi="Times New Roman"/>
          <w:sz w:val="2"/>
        </w:rPr>
      </w:pPr>
    </w:p>
    <w:tbl>
      <w:tblPr>
        <w:tblStyle w:val="Style_4"/>
        <w:tblInd w:type="dxa" w:w="-9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0"/>
        <w:gridCol w:w="1919"/>
        <w:gridCol w:w="4108"/>
        <w:gridCol w:w="1416"/>
        <w:gridCol w:w="1674"/>
      </w:tblGrid>
      <w:tr>
        <w:tc>
          <w:tcPr>
            <w:tcW w:type="dxa" w:w="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3367"/>
        </w:trP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Территориальный признак</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3915"/>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реализует проект в:</w:t>
            </w:r>
          </w:p>
          <w:p w14:paraId="90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городском округе «поселок Палана» Камчатского края;</w:t>
            </w:r>
          </w:p>
          <w:p w14:paraId="91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Карагинском муниципальном районе Камчатского края;</w:t>
            </w:r>
          </w:p>
          <w:p w14:paraId="92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Тигильском муниципальном округе Камчатского края;</w:t>
            </w:r>
          </w:p>
          <w:p w14:paraId="93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Олюторском муниципальном районе Камчатского края;</w:t>
            </w:r>
          </w:p>
          <w:p w14:paraId="94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Соболевском муниципальном районе Камчатского края;</w:t>
            </w:r>
          </w:p>
          <w:p w14:paraId="95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Пенжинском муниципальном районе Камчатского края;</w:t>
            </w:r>
          </w:p>
          <w:p w14:paraId="96010000">
            <w:pPr>
              <w:pStyle w:val="Style_1"/>
              <w:widowControl w:val="1"/>
              <w:tabs>
                <w:tab w:leader="none" w:pos="275"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 Алеутском муниципальном округе в Камчатском крае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837"/>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реализует проект на вышеуказанных приоритетных территориях Камчатского края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rPr>
          <w:trHeight w:hRule="atLeast" w:val="1771"/>
        </w:trP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Приоритетные виды деятельности</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осуществляет один из следующих видов предпринимательской деятельности:</w:t>
            </w:r>
          </w:p>
          <w:p w14:paraId="9D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1) производство продукции;</w:t>
            </w:r>
          </w:p>
          <w:p w14:paraId="9E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2) деятельность туристических агентств и туроператоров;</w:t>
            </w:r>
          </w:p>
          <w:p w14:paraId="9F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3) осуществляет деятельность согласно кодам 55.10, 55.20, 55.30 Общероссийского классификатора видов экономической деятельности (ОК 029-2014 (КДЕС Ред. 2);</w:t>
            </w:r>
          </w:p>
          <w:p w14:paraId="A0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4) деятельность в области спорта;</w:t>
            </w:r>
          </w:p>
          <w:p w14:paraId="A1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5) образование в области спорта и отдыха;</w:t>
            </w:r>
          </w:p>
          <w:p w14:paraId="A2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6) общественное питание;</w:t>
            </w:r>
          </w:p>
          <w:p w14:paraId="A3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7) сельское хозяйство;</w:t>
            </w:r>
          </w:p>
          <w:p w14:paraId="A4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8) сбор, обработка, переработка и утилизация отходов и/или производство продукции из вторичного сырья;</w:t>
            </w:r>
          </w:p>
          <w:p w14:paraId="A5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9) деятельность народных художественных промыслов;</w:t>
            </w:r>
          </w:p>
          <w:p w14:paraId="A6010000">
            <w:pPr>
              <w:pStyle w:val="Style_1"/>
              <w:widowControl w:val="1"/>
              <w:tabs>
                <w:tab w:leader="none" w:pos="250" w:val="left"/>
                <w:tab w:leader="none" w:pos="708" w:val="clear"/>
              </w:tabs>
              <w:spacing w:after="0" w:before="0" w:line="240" w:lineRule="auto"/>
              <w:ind w:firstLine="0" w:left="0" w:right="0"/>
              <w:jc w:val="both"/>
              <w:rPr>
                <w:rFonts w:ascii="Times New Roman" w:hAnsi="Times New Roman"/>
              </w:rPr>
            </w:pPr>
            <w:r>
              <w:rPr>
                <w:rFonts w:ascii="Times New Roman" w:hAnsi="Times New Roman"/>
                <w:color w:val="000000"/>
                <w:spacing w:val="0"/>
                <w:sz w:val="22"/>
              </w:rPr>
              <w:t>10) ремесленная деятельность</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10000">
            <w:pPr>
              <w:pStyle w:val="Style_1"/>
              <w:widowControl w:val="1"/>
              <w:tabs>
                <w:tab w:leader="none" w:pos="493" w:val="left"/>
                <w:tab w:leader="none" w:pos="708" w:val="clear"/>
              </w:tabs>
              <w:spacing w:after="0" w:before="0" w:line="240" w:lineRule="auto"/>
              <w:ind w:firstLine="0" w:left="34"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300"/>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9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Иные виды деятельности</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rPr>
          <w:trHeight w:hRule="atLeast" w:val="223"/>
        </w:trP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Уникальность проекта</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Обозначена и аргументирована уникальность проекта</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0,05</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60"/>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Проект не уникален</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rPr>
          <w:trHeight w:hRule="atLeast" w:val="488"/>
        </w:trP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Обоснованность практической значимости проекта для реального сектора экономики</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0,05</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488"/>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Представлена краткая информация о возможности практического применения проекта на территории Камчатского края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488"/>
        </w:trP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Отсутствие практической значимости для Камчатского края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Оценка бизнес-плана.</w:t>
            </w:r>
          </w:p>
          <w:p w14:paraId="BD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Описание предприятия и отрасли</w:t>
            </w: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0,12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Не все разделы заполнены, либо некоторые вопросы остались без ответа, представлена очень краткая информация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Оценка бизнес-плана.</w:t>
            </w:r>
          </w:p>
          <w:p w14:paraId="C7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Анализ рынка</w:t>
            </w:r>
          </w:p>
          <w:p w14:paraId="C801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0,16</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Не все разделы заполнены, либо некоторые вопросы остались без ответа, представлена очень краткая информация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Оценка бизнес-плана.</w:t>
            </w:r>
          </w:p>
          <w:p w14:paraId="D2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План маркетинга</w:t>
            </w:r>
          </w:p>
          <w:p w14:paraId="D3010000">
            <w:pPr>
              <w:pStyle w:val="Style_1"/>
              <w:widowControl w:val="1"/>
              <w:spacing w:after="0" w:before="0" w:line="240" w:lineRule="auto"/>
              <w:ind w:firstLine="0" w:left="0" w:right="0"/>
              <w:jc w:val="left"/>
              <w:rPr>
                <w:rFonts w:ascii="Times New Roman" w:hAnsi="Times New Roman"/>
              </w:rPr>
            </w:pPr>
          </w:p>
          <w:p w14:paraId="D401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0,16</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Не все разделы заполнены, либо некоторые вопросы остались без ответа, представлена очень краткая информация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Оценка бизнес-плана.</w:t>
            </w:r>
          </w:p>
          <w:p w14:paraId="DE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Производственный план</w:t>
            </w:r>
          </w:p>
          <w:p w14:paraId="DF010000">
            <w:pPr>
              <w:pStyle w:val="Style_1"/>
              <w:widowControl w:val="1"/>
              <w:spacing w:after="0" w:before="0" w:line="240" w:lineRule="auto"/>
              <w:ind w:firstLine="0" w:left="0" w:right="0"/>
              <w:jc w:val="left"/>
              <w:rPr>
                <w:rFonts w:ascii="Times New Roman" w:hAnsi="Times New Roman"/>
              </w:rPr>
            </w:pPr>
          </w:p>
          <w:p w14:paraId="E001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0,16</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Раздел не содержит информацию, которая позволяет оценить способность субъекта малого и среднего предпринимательства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субъекта малого и среднего предпринимательства, занятых в осуществлении деятельности</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Не все разделы заполнены, либо некоторые вопросы остались без ответа, представлена очень краткая информация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Оценка бизнес-плана.</w:t>
            </w:r>
          </w:p>
          <w:p w14:paraId="EA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План движения денежных средств</w:t>
            </w:r>
          </w:p>
          <w:p w14:paraId="EB010000">
            <w:pPr>
              <w:pStyle w:val="Style_1"/>
              <w:widowControl w:val="1"/>
              <w:spacing w:after="0" w:before="0" w:line="240" w:lineRule="auto"/>
              <w:ind w:firstLine="0" w:left="0" w:right="0"/>
              <w:jc w:val="left"/>
              <w:rPr>
                <w:rFonts w:ascii="Times New Roman" w:hAnsi="Times New Roman"/>
              </w:rPr>
            </w:pPr>
          </w:p>
          <w:p w14:paraId="EC01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0,16</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 – двух пунктах, доходы отражены без учета сезонности, есть несоответствия законодательству Российской Федерации</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10.</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Описание проекта при защите бизнес-проекта</w:t>
            </w:r>
          </w:p>
          <w:p w14:paraId="F601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Подробно описан реализуемый проект, информация представлена в полном объеме</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Кратко описан реализуемый проект, информация представлена не в полном объеме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11.</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Описание этапов реализации проекта при защите бизнес-проекта</w:t>
            </w:r>
          </w:p>
          <w:p w14:paraId="0002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Подробно описаны этапы реализации проекта, информация об их реализации предоставлена в полном объеме</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Кратко описаны этапы реализации проекта, информация представлена не в полном объеме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12.</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Описание стоимости проекта, направлений расходования средств субсидии, источников привлечения финансирования при защите бизнес-проекта</w:t>
            </w:r>
          </w:p>
          <w:p w14:paraId="0A020000">
            <w:pPr>
              <w:pStyle w:val="Style_1"/>
              <w:widowControl w:val="1"/>
              <w:spacing w:after="0" w:before="0" w:line="240" w:lineRule="auto"/>
              <w:ind w:firstLine="0" w:left="0" w:right="0"/>
              <w:jc w:val="left"/>
              <w:rPr>
                <w:rFonts w:ascii="Times New Roman" w:hAnsi="Times New Roman"/>
              </w:rPr>
            </w:pPr>
          </w:p>
          <w:p w14:paraId="0B02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13.</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Описание результата реализации проекта при защите бизнес-проекта</w:t>
            </w:r>
          </w:p>
          <w:p w14:paraId="1502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Подробно описан результат реализации проекта, информация представлена в полном объеме</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Кратко описан результат реализации проекта, информация представлена не в полном объеме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r>
        <w:trPr>
          <w:trHeight w:hRule="atLeast" w:val="933"/>
        </w:trPr>
        <w:tc>
          <w:tcPr>
            <w:tcW w:type="dxa" w:w="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14.</w:t>
            </w:r>
          </w:p>
        </w:tc>
        <w:tc>
          <w:tcPr>
            <w:tcW w:type="dxa" w:w="191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Ответы на вопросы при защите бизнес-проекта</w:t>
            </w:r>
          </w:p>
          <w:p w14:paraId="1F020000">
            <w:pPr>
              <w:pStyle w:val="Style_1"/>
              <w:widowControl w:val="1"/>
              <w:spacing w:after="0" w:before="0" w:line="240" w:lineRule="auto"/>
              <w:ind w:firstLine="0" w:left="0" w:right="0"/>
              <w:jc w:val="left"/>
              <w:rPr>
                <w:rFonts w:ascii="Times New Roman" w:hAnsi="Times New Roman"/>
              </w:rPr>
            </w:p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Ответы на вопросы хорошо аргументированы и демонстрируют осведомленность в теме</w:t>
            </w:r>
          </w:p>
        </w:tc>
        <w:tc>
          <w:tcPr>
            <w:tcW w:type="dxa" w:w="14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Ответы на вопросы не в полной мере аргументированы и не демонстрируют осведомленность в теме</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20</w:t>
            </w:r>
          </w:p>
        </w:tc>
      </w:tr>
      <w:tr>
        <w:tc>
          <w:tcPr>
            <w:tcW w:type="dxa" w:w="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1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type="dxa" w:w="14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w:t>
            </w:r>
          </w:p>
        </w:tc>
      </w:tr>
    </w:tbl>
    <w:p w14:paraId="27020000">
      <w:pPr>
        <w:pStyle w:val="Style_1"/>
        <w:ind w:firstLine="0" w:left="0" w:right="-2"/>
        <w:jc w:val="right"/>
        <w:rPr>
          <w:rFonts w:ascii="Times New Roman" w:hAnsi="Times New Roman"/>
          <w:sz w:val="28"/>
        </w:rPr>
      </w:pPr>
      <w:r>
        <w:rPr>
          <w:sz w:val="28"/>
        </w:rPr>
        <w:t xml:space="preserve">                                                                                                                                     </w:t>
      </w:r>
    </w:p>
    <w:p w14:paraId="28020000">
      <w:pPr>
        <w:pStyle w:val="Style_1"/>
        <w:ind/>
        <w:jc w:val="both"/>
        <w:rPr>
          <w:sz w:val="20"/>
        </w:rPr>
      </w:pPr>
    </w:p>
    <w:p w14:paraId="29020000">
      <w:pPr>
        <w:pStyle w:val="Style_1"/>
        <w:tabs>
          <w:tab w:leader="none" w:pos="708" w:val="clear"/>
          <w:tab w:leader="none" w:pos="1418" w:val="left"/>
        </w:tabs>
        <w:spacing w:after="160" w:before="0"/>
        <w:ind/>
        <w:jc w:val="both"/>
        <w:rPr>
          <w:sz w:val="28"/>
        </w:rPr>
      </w:pPr>
    </w:p>
    <w:sectPr>
      <w:headerReference r:id="rId1" w:type="default"/>
      <w:type w:val="nextPage"/>
      <w:pgSz w:h="16838" w:orient="portrait" w:w="11906"/>
      <w:pgMar w:bottom="1134" w:footer="0" w:gutter="0" w:header="283" w:left="1418" w:right="851"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tabs>
        <w:tab w:leader="none" w:pos="708" w:val="clear"/>
        <w:tab w:leader="none" w:pos="4397" w:val="right"/>
      </w:tabs>
      <w:spacing w:after="160" w:before="0"/>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1" name="Picture 1"/>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2000000">
                          <w:pPr>
                            <w:pStyle w:val="Style_1"/>
                            <w:spacing w:after="160" w:before="0"/>
                            <w:ind/>
                            <w:rPr>
                              <w:rFonts w:ascii="Times New Roman" w:hAnsi="Times New Roman"/>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2" name="Picture 2"/>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3000000">
                          <w:pPr>
                            <w:pStyle w:val="Style_1"/>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3" name="Picture 3"/>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4000000">
                          <w:pPr>
                            <w:pStyle w:val="Style_2"/>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4" name="Picture 4"/>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5000000">
                          <w:pPr>
                            <w:pStyle w:val="Style_3"/>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5" name="Picture 5"/>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6000000">
                          <w:pPr>
                            <w:pStyle w:val="Style_3"/>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left</wp:align>
              </wp:positionH>
              <wp:positionV relativeFrom="paragraph">
                <wp:posOffset>635</wp:posOffset>
              </wp:positionV>
              <wp:extent cx="178435" cy="203200"/>
              <wp:wrapSquare distB="0" distL="0" distR="0" distT="0" wrapText="bothSides"/>
              <wp:docPr hidden="false" id="6" name="Picture 6"/>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7000000">
                          <w:pPr>
                            <w:pStyle w:val="Style_3"/>
                            <w:spacing w:after="160" w:before="0"/>
                            <w:ind/>
                            <w:jc w:val="center"/>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7" name="Picture 7"/>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8000000">
                          <w:pPr>
                            <w:pStyle w:val="Style_3"/>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8" name="Picture 8"/>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9000000">
                          <w:pPr>
                            <w:pStyle w:val="Style_3"/>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9" name="Picture 9"/>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A000000">
                          <w:pPr>
                            <w:pStyle w:val="Style_1"/>
                            <w:spacing w:after="160" w:before="0"/>
                            <w:ind/>
                            <w:rPr>
                              <w:rFonts w:ascii="Times New Roman" w:hAnsi="Times New Roman"/>
                              <w:color w:val="000000"/>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10" name="Picture 10"/>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B000000">
                          <w:pPr>
                            <w:pStyle w:val="Style_1"/>
                            <w:spacing w:after="160" w:before="0"/>
                            <w:ind/>
                            <w:rPr>
                              <w:rFonts w:ascii="Times New Roman" w:hAnsi="Times New Roman"/>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ab/>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4470"/>
              <wp:wrapSquare distB="0" distL="0" distR="0" distT="0" wrapText="bothSides"/>
              <wp:docPr hidden="false" id="11" name="Picture 11"/>
              <a:graphic>
                <a:graphicData uri="http://schemas.microsoft.com/office/word/2010/wordprocessingShape">
                  <wps:wsp>
                    <wps:cNvSpPr txBox="true"/>
                    <wps:spPr>
                      <a:xfrm flipH="false" flipV="false" rot="0">
                        <a:off x="0" y="0"/>
                        <a:ext cx="178435" cy="204470"/>
                      </a:xfrm>
                      <a:prstGeom prst="rect">
                        <a:avLst/>
                      </a:prstGeom>
                      <a:solidFill>
                        <a:srgbClr val="FFFFFF">
                          <a:alpha val="0"/>
                        </a:srgbClr>
                      </a:solidFill>
                    </wps:spPr>
                    <wps:txbx>
                      <w:txbxContent>
                        <w:p w14:paraId="0C000000">
                          <w:pPr>
                            <w:pStyle w:val="Style_1"/>
                            <w:spacing w:after="160" w:before="0"/>
                            <w:ind/>
                            <w:rPr>
                              <w:rFonts w:ascii="Times New Roman" w:hAnsi="Times New Roman"/>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5" w:type="paragraph">
    <w:name w:val="Contents 4211"/>
    <w:link w:val="Style_5_ch"/>
    <w:pPr>
      <w:widowControl w:val="1"/>
      <w:spacing w:after="0" w:before="0" w:line="240" w:lineRule="auto"/>
      <w:ind w:firstLine="0" w:left="0" w:right="0"/>
      <w:jc w:val="left"/>
    </w:pPr>
    <w:rPr>
      <w:rFonts w:ascii="XO Thames" w:hAnsi="XO Thames"/>
      <w:color w:val="000000"/>
      <w:spacing w:val="0"/>
      <w:sz w:val="28"/>
    </w:rPr>
  </w:style>
  <w:style w:styleId="Style_5_ch" w:type="character">
    <w:name w:val="Contents 4211"/>
    <w:link w:val="Style_5"/>
    <w:rPr>
      <w:rFonts w:ascii="XO Thames" w:hAnsi="XO Thames"/>
      <w:color w:val="000000"/>
      <w:spacing w:val="0"/>
      <w:sz w:val="28"/>
    </w:rPr>
  </w:style>
  <w:style w:styleId="Style_6" w:type="paragraph">
    <w:name w:val="Contents 431"/>
    <w:link w:val="Style_6_ch"/>
    <w:pPr>
      <w:widowControl w:val="1"/>
      <w:spacing w:after="0" w:before="0" w:line="240" w:lineRule="auto"/>
      <w:ind w:firstLine="0" w:left="0" w:right="0"/>
      <w:jc w:val="left"/>
    </w:pPr>
    <w:rPr>
      <w:rFonts w:ascii="XO Thames" w:hAnsi="XO Thames"/>
      <w:color w:val="000000"/>
      <w:spacing w:val="0"/>
      <w:sz w:val="28"/>
    </w:rPr>
  </w:style>
  <w:style w:styleId="Style_6_ch" w:type="character">
    <w:name w:val="Contents 431"/>
    <w:link w:val="Style_6"/>
    <w:rPr>
      <w:rFonts w:ascii="XO Thames" w:hAnsi="XO Thames"/>
      <w:color w:val="000000"/>
      <w:spacing w:val="0"/>
      <w:sz w:val="28"/>
    </w:rPr>
  </w:style>
  <w:style w:styleId="Style_7" w:type="paragraph">
    <w:name w:val="Contents 7"/>
    <w:link w:val="Style_7_ch"/>
    <w:rPr>
      <w:rFonts w:ascii="XO Thames" w:hAnsi="XO Thames"/>
      <w:color w:val="000000"/>
      <w:spacing w:val="0"/>
      <w:sz w:val="28"/>
    </w:rPr>
  </w:style>
  <w:style w:styleId="Style_7_ch" w:type="character">
    <w:name w:val="Contents 7"/>
    <w:link w:val="Style_7"/>
    <w:rPr>
      <w:rFonts w:ascii="XO Thames" w:hAnsi="XO Thames"/>
      <w:color w:val="000000"/>
      <w:spacing w:val="0"/>
      <w:sz w:val="28"/>
    </w:rPr>
  </w:style>
  <w:style w:styleId="Style_8" w:type="paragraph">
    <w:name w:val="Указатель122111"/>
    <w:basedOn w:val="Style_1"/>
    <w:link w:val="Style_8_ch"/>
  </w:style>
  <w:style w:styleId="Style_8_ch" w:type="character">
    <w:name w:val="Указатель122111"/>
    <w:basedOn w:val="Style_1_ch"/>
    <w:link w:val="Style_8"/>
  </w:style>
  <w:style w:styleId="Style_9" w:type="paragraph">
    <w:name w:val="Title11111111111"/>
    <w:link w:val="Style_9_ch"/>
    <w:pPr>
      <w:widowControl w:val="1"/>
      <w:spacing w:after="0" w:before="0" w:line="240" w:lineRule="auto"/>
      <w:ind w:firstLine="0" w:left="0" w:right="0"/>
      <w:jc w:val="left"/>
    </w:pPr>
    <w:rPr>
      <w:rFonts w:ascii="XO Thames" w:hAnsi="XO Thames"/>
      <w:b w:val="1"/>
      <w:caps w:val="1"/>
      <w:color w:val="000000"/>
      <w:spacing w:val="0"/>
      <w:sz w:val="40"/>
    </w:rPr>
  </w:style>
  <w:style w:styleId="Style_9_ch" w:type="character">
    <w:name w:val="Title11111111111"/>
    <w:link w:val="Style_9"/>
    <w:rPr>
      <w:rFonts w:ascii="XO Thames" w:hAnsi="XO Thames"/>
      <w:b w:val="1"/>
      <w:caps w:val="1"/>
      <w:color w:val="000000"/>
      <w:spacing w:val="0"/>
      <w:sz w:val="40"/>
    </w:rPr>
  </w:style>
  <w:style w:styleId="Style_10" w:type="paragraph">
    <w:name w:val="Contents 92"/>
    <w:link w:val="Style_10_ch"/>
    <w:pPr>
      <w:widowControl w:val="1"/>
      <w:spacing w:after="0" w:before="0" w:line="240" w:lineRule="auto"/>
      <w:ind w:firstLine="0" w:left="0" w:right="0"/>
      <w:jc w:val="left"/>
    </w:pPr>
    <w:rPr>
      <w:rFonts w:ascii="XO Thames" w:hAnsi="XO Thames"/>
      <w:color w:val="000000"/>
      <w:spacing w:val="0"/>
      <w:sz w:val="28"/>
    </w:rPr>
  </w:style>
  <w:style w:styleId="Style_10_ch" w:type="character">
    <w:name w:val="Contents 92"/>
    <w:link w:val="Style_10"/>
    <w:rPr>
      <w:rFonts w:ascii="XO Thames" w:hAnsi="XO Thames"/>
      <w:color w:val="000000"/>
      <w:spacing w:val="0"/>
      <w:sz w:val="28"/>
    </w:rPr>
  </w:style>
  <w:style w:styleId="Style_11" w:type="paragraph">
    <w:name w:val="Heading 112"/>
    <w:link w:val="Style_11_ch"/>
    <w:pPr>
      <w:widowControl w:val="1"/>
      <w:spacing w:after="0" w:before="0" w:line="240" w:lineRule="auto"/>
      <w:ind w:firstLine="0" w:left="0" w:right="0"/>
      <w:jc w:val="left"/>
    </w:pPr>
    <w:rPr>
      <w:rFonts w:ascii="XO Thames" w:hAnsi="XO Thames"/>
      <w:b w:val="1"/>
      <w:color w:val="000000"/>
      <w:spacing w:val="0"/>
      <w:sz w:val="32"/>
    </w:rPr>
  </w:style>
  <w:style w:styleId="Style_11_ch" w:type="character">
    <w:name w:val="Heading 112"/>
    <w:link w:val="Style_11"/>
    <w:rPr>
      <w:rFonts w:ascii="XO Thames" w:hAnsi="XO Thames"/>
      <w:b w:val="1"/>
      <w:color w:val="000000"/>
      <w:spacing w:val="0"/>
      <w:sz w:val="32"/>
    </w:rPr>
  </w:style>
  <w:style w:styleId="Style_12" w:type="paragraph">
    <w:name w:val="Balloon Text11111111111"/>
    <w:basedOn w:val="Style_1"/>
    <w:link w:val="Style_12_ch"/>
    <w:pPr>
      <w:spacing w:after="0" w:before="0" w:line="240" w:lineRule="auto"/>
      <w:ind/>
    </w:pPr>
    <w:rPr>
      <w:rFonts w:ascii="Segoe UI" w:hAnsi="Segoe UI"/>
      <w:sz w:val="18"/>
    </w:rPr>
  </w:style>
  <w:style w:styleId="Style_12_ch" w:type="character">
    <w:name w:val="Balloon Text11111111111"/>
    <w:basedOn w:val="Style_1_ch"/>
    <w:link w:val="Style_12"/>
    <w:rPr>
      <w:rFonts w:ascii="Segoe UI" w:hAnsi="Segoe UI"/>
      <w:sz w:val="18"/>
    </w:rPr>
  </w:style>
  <w:style w:styleId="Style_13" w:type="paragraph">
    <w:name w:val="Header11"/>
    <w:link w:val="Style_13_ch"/>
    <w:pPr>
      <w:widowControl w:val="1"/>
      <w:spacing w:after="0" w:before="0" w:line="240" w:lineRule="auto"/>
      <w:ind w:firstLine="0" w:left="0" w:right="0"/>
      <w:jc w:val="left"/>
    </w:pPr>
    <w:rPr>
      <w:rFonts w:asciiTheme="minorAscii" w:hAnsiTheme="minorHAnsi"/>
      <w:color w:val="000000"/>
      <w:spacing w:val="0"/>
      <w:sz w:val="22"/>
    </w:rPr>
  </w:style>
  <w:style w:styleId="Style_13_ch" w:type="character">
    <w:name w:val="Header11"/>
    <w:link w:val="Style_13"/>
    <w:rPr>
      <w:rFonts w:asciiTheme="minorAscii" w:hAnsiTheme="minorHAnsi"/>
      <w:color w:val="000000"/>
      <w:spacing w:val="0"/>
      <w:sz w:val="22"/>
    </w:rPr>
  </w:style>
  <w:style w:styleId="Style_14" w:type="paragraph">
    <w:name w:val="Heading 12111111"/>
    <w:link w:val="Style_14_ch"/>
    <w:pPr>
      <w:widowControl w:val="1"/>
      <w:spacing w:after="0" w:before="0" w:line="240" w:lineRule="auto"/>
      <w:ind w:firstLine="0" w:left="0" w:right="0"/>
      <w:jc w:val="left"/>
    </w:pPr>
    <w:rPr>
      <w:rFonts w:ascii="XO Thames" w:hAnsi="XO Thames"/>
      <w:b w:val="1"/>
      <w:color w:val="000000"/>
      <w:spacing w:val="0"/>
      <w:sz w:val="32"/>
    </w:rPr>
  </w:style>
  <w:style w:styleId="Style_14_ch" w:type="character">
    <w:name w:val="Heading 12111111"/>
    <w:link w:val="Style_14"/>
    <w:rPr>
      <w:rFonts w:ascii="XO Thames" w:hAnsi="XO Thames"/>
      <w:b w:val="1"/>
      <w:color w:val="000000"/>
      <w:spacing w:val="0"/>
      <w:sz w:val="32"/>
    </w:rPr>
  </w:style>
  <w:style w:styleId="Style_15" w:type="paragraph">
    <w:name w:val="Header11111"/>
    <w:link w:val="Style_15_ch"/>
    <w:pPr>
      <w:widowControl w:val="1"/>
      <w:spacing w:after="0" w:before="0" w:line="240" w:lineRule="auto"/>
      <w:ind w:firstLine="0" w:left="0" w:right="0"/>
      <w:jc w:val="left"/>
    </w:pPr>
    <w:rPr>
      <w:rFonts w:asciiTheme="minorAscii" w:hAnsiTheme="minorHAnsi"/>
      <w:color w:val="000000"/>
      <w:spacing w:val="0"/>
      <w:sz w:val="22"/>
    </w:rPr>
  </w:style>
  <w:style w:styleId="Style_15_ch" w:type="character">
    <w:name w:val="Header11111"/>
    <w:link w:val="Style_15"/>
    <w:rPr>
      <w:rFonts w:asciiTheme="minorAscii" w:hAnsiTheme="minorHAnsi"/>
      <w:color w:val="000000"/>
      <w:spacing w:val="0"/>
      <w:sz w:val="22"/>
    </w:rPr>
  </w:style>
  <w:style w:styleId="Style_16" w:type="paragraph">
    <w:name w:val="Title21111"/>
    <w:link w:val="Style_16_ch"/>
    <w:pPr>
      <w:widowControl w:val="1"/>
      <w:spacing w:after="0" w:before="0" w:line="240" w:lineRule="auto"/>
      <w:ind w:firstLine="0" w:left="0" w:right="0"/>
      <w:jc w:val="left"/>
    </w:pPr>
    <w:rPr>
      <w:rFonts w:ascii="XO Thames" w:hAnsi="XO Thames"/>
      <w:b w:val="1"/>
      <w:caps w:val="1"/>
      <w:color w:val="000000"/>
      <w:spacing w:val="0"/>
      <w:sz w:val="40"/>
    </w:rPr>
  </w:style>
  <w:style w:styleId="Style_16_ch" w:type="character">
    <w:name w:val="Title21111"/>
    <w:link w:val="Style_16"/>
    <w:rPr>
      <w:rFonts w:ascii="XO Thames" w:hAnsi="XO Thames"/>
      <w:b w:val="1"/>
      <w:caps w:val="1"/>
      <w:color w:val="000000"/>
      <w:spacing w:val="0"/>
      <w:sz w:val="40"/>
    </w:rPr>
  </w:style>
  <w:style w:styleId="Style_17" w:type="paragraph">
    <w:name w:val="toc 2"/>
    <w:next w:val="Style_1"/>
    <w:link w:val="Style_17_ch"/>
    <w:uiPriority w:val="39"/>
    <w:pPr>
      <w:widowControl w:val="1"/>
      <w:spacing w:after="160" w:before="0" w:line="264" w:lineRule="auto"/>
      <w:ind w:firstLine="0" w:left="200" w:right="0"/>
      <w:jc w:val="left"/>
    </w:pPr>
    <w:rPr>
      <w:rFonts w:ascii="XO Thames" w:hAnsi="XO Thames"/>
      <w:color w:val="000000"/>
      <w:spacing w:val="0"/>
      <w:sz w:val="28"/>
    </w:rPr>
  </w:style>
  <w:style w:styleId="Style_17_ch" w:type="character">
    <w:name w:val="toc 2"/>
    <w:link w:val="Style_17"/>
    <w:rPr>
      <w:rFonts w:ascii="XO Thames" w:hAnsi="XO Thames"/>
      <w:color w:val="000000"/>
      <w:spacing w:val="0"/>
      <w:sz w:val="28"/>
    </w:rPr>
  </w:style>
  <w:style w:styleId="Style_18" w:type="paragraph">
    <w:name w:val="Колонтитул1111111111"/>
    <w:link w:val="Style_18_ch"/>
    <w:pPr>
      <w:widowControl w:val="1"/>
      <w:spacing w:after="0" w:before="0" w:line="240" w:lineRule="auto"/>
      <w:ind w:firstLine="0" w:left="0" w:right="0"/>
      <w:jc w:val="left"/>
    </w:pPr>
    <w:rPr>
      <w:rFonts w:ascii="XO Thames" w:hAnsi="XO Thames"/>
      <w:color w:val="000000"/>
      <w:spacing w:val="0"/>
      <w:sz w:val="20"/>
    </w:rPr>
  </w:style>
  <w:style w:styleId="Style_18_ch" w:type="character">
    <w:name w:val="Колонтитул1111111111"/>
    <w:link w:val="Style_18"/>
    <w:rPr>
      <w:rFonts w:ascii="XO Thames" w:hAnsi="XO Thames"/>
      <w:color w:val="000000"/>
      <w:spacing w:val="0"/>
      <w:sz w:val="20"/>
    </w:rPr>
  </w:style>
  <w:style w:styleId="Style_19" w:type="paragraph">
    <w:name w:val="Contents 43111111"/>
    <w:link w:val="Style_19_ch"/>
    <w:pPr>
      <w:widowControl w:val="1"/>
      <w:spacing w:after="0" w:before="0" w:line="240" w:lineRule="auto"/>
      <w:ind w:firstLine="0" w:left="0" w:right="0"/>
      <w:jc w:val="left"/>
    </w:pPr>
    <w:rPr>
      <w:rFonts w:ascii="XO Thames" w:hAnsi="XO Thames"/>
      <w:color w:val="000000"/>
      <w:spacing w:val="0"/>
      <w:sz w:val="28"/>
    </w:rPr>
  </w:style>
  <w:style w:styleId="Style_19_ch" w:type="character">
    <w:name w:val="Contents 43111111"/>
    <w:link w:val="Style_19"/>
    <w:rPr>
      <w:rFonts w:ascii="XO Thames" w:hAnsi="XO Thames"/>
      <w:color w:val="000000"/>
      <w:spacing w:val="0"/>
      <w:sz w:val="28"/>
    </w:rPr>
  </w:style>
  <w:style w:styleId="Style_20" w:type="paragraph">
    <w:name w:val="Contents 621111"/>
    <w:link w:val="Style_20_ch"/>
    <w:pPr>
      <w:widowControl w:val="1"/>
      <w:spacing w:after="0" w:before="0" w:line="240" w:lineRule="auto"/>
      <w:ind w:firstLine="0" w:left="0" w:right="0"/>
      <w:jc w:val="left"/>
    </w:pPr>
    <w:rPr>
      <w:rFonts w:ascii="XO Thames" w:hAnsi="XO Thames"/>
      <w:color w:val="000000"/>
      <w:spacing w:val="0"/>
      <w:sz w:val="28"/>
    </w:rPr>
  </w:style>
  <w:style w:styleId="Style_20_ch" w:type="character">
    <w:name w:val="Contents 621111"/>
    <w:link w:val="Style_20"/>
    <w:rPr>
      <w:rFonts w:ascii="XO Thames" w:hAnsi="XO Thames"/>
      <w:color w:val="000000"/>
      <w:spacing w:val="0"/>
      <w:sz w:val="28"/>
    </w:rPr>
  </w:style>
  <w:style w:styleId="Style_21" w:type="paragraph">
    <w:name w:val="Contents 6211"/>
    <w:link w:val="Style_21_ch"/>
    <w:pPr>
      <w:widowControl w:val="1"/>
      <w:spacing w:after="0" w:before="0" w:line="240" w:lineRule="auto"/>
      <w:ind w:firstLine="0" w:left="0" w:right="0"/>
      <w:jc w:val="left"/>
    </w:pPr>
    <w:rPr>
      <w:rFonts w:ascii="XO Thames" w:hAnsi="XO Thames"/>
      <w:color w:val="000000"/>
      <w:spacing w:val="0"/>
      <w:sz w:val="28"/>
    </w:rPr>
  </w:style>
  <w:style w:styleId="Style_21_ch" w:type="character">
    <w:name w:val="Contents 6211"/>
    <w:link w:val="Style_21"/>
    <w:rPr>
      <w:rFonts w:ascii="XO Thames" w:hAnsi="XO Thames"/>
      <w:color w:val="000000"/>
      <w:spacing w:val="0"/>
      <w:sz w:val="28"/>
    </w:rPr>
  </w:style>
  <w:style w:styleId="Style_22" w:type="paragraph">
    <w:name w:val="caption311111"/>
    <w:basedOn w:val="Style_1"/>
    <w:link w:val="Style_22_ch"/>
    <w:pPr>
      <w:spacing w:after="120" w:before="120"/>
      <w:ind/>
    </w:pPr>
    <w:rPr>
      <w:i w:val="1"/>
      <w:sz w:val="24"/>
    </w:rPr>
  </w:style>
  <w:style w:styleId="Style_22_ch" w:type="character">
    <w:name w:val="caption311111"/>
    <w:basedOn w:val="Style_1_ch"/>
    <w:link w:val="Style_22"/>
    <w:rPr>
      <w:i w:val="1"/>
      <w:sz w:val="24"/>
    </w:rPr>
  </w:style>
  <w:style w:styleId="Style_23" w:type="paragraph">
    <w:name w:val="Subtitle12111"/>
    <w:link w:val="Style_23_ch"/>
    <w:pPr>
      <w:widowControl w:val="1"/>
      <w:spacing w:after="0" w:before="0" w:line="240" w:lineRule="auto"/>
      <w:ind w:firstLine="0" w:left="0" w:right="0"/>
      <w:jc w:val="left"/>
    </w:pPr>
    <w:rPr>
      <w:rFonts w:ascii="XO Thames" w:hAnsi="XO Thames"/>
      <w:i w:val="1"/>
      <w:color w:val="000000"/>
      <w:spacing w:val="0"/>
      <w:sz w:val="24"/>
    </w:rPr>
  </w:style>
  <w:style w:styleId="Style_23_ch" w:type="character">
    <w:name w:val="Subtitle12111"/>
    <w:link w:val="Style_23"/>
    <w:rPr>
      <w:rFonts w:ascii="XO Thames" w:hAnsi="XO Thames"/>
      <w:i w:val="1"/>
      <w:color w:val="000000"/>
      <w:spacing w:val="0"/>
      <w:sz w:val="24"/>
    </w:rPr>
  </w:style>
  <w:style w:styleId="Style_24" w:type="paragraph">
    <w:name w:val="Heading 211111"/>
    <w:link w:val="Style_24_ch"/>
    <w:pPr>
      <w:widowControl w:val="1"/>
      <w:spacing w:after="0" w:before="0" w:line="240" w:lineRule="auto"/>
      <w:ind w:firstLine="0" w:left="0" w:right="0"/>
      <w:jc w:val="left"/>
    </w:pPr>
    <w:rPr>
      <w:rFonts w:ascii="XO Thames" w:hAnsi="XO Thames"/>
      <w:b w:val="1"/>
      <w:color w:val="000000"/>
      <w:spacing w:val="0"/>
      <w:sz w:val="28"/>
    </w:rPr>
  </w:style>
  <w:style w:styleId="Style_24_ch" w:type="character">
    <w:name w:val="Heading 211111"/>
    <w:link w:val="Style_24"/>
    <w:rPr>
      <w:rFonts w:ascii="XO Thames" w:hAnsi="XO Thames"/>
      <w:b w:val="1"/>
      <w:color w:val="000000"/>
      <w:spacing w:val="0"/>
      <w:sz w:val="28"/>
    </w:rPr>
  </w:style>
  <w:style w:styleId="Style_25" w:type="paragraph">
    <w:name w:val="Колонтитул21"/>
    <w:basedOn w:val="Style_1"/>
    <w:link w:val="Style_25_ch"/>
  </w:style>
  <w:style w:styleId="Style_25_ch" w:type="character">
    <w:name w:val="Колонтитул21"/>
    <w:basedOn w:val="Style_1_ch"/>
    <w:link w:val="Style_25"/>
  </w:style>
  <w:style w:styleId="Style_26" w:type="paragraph">
    <w:name w:val="Heading 22111111111"/>
    <w:link w:val="Style_26_ch"/>
    <w:pPr>
      <w:widowControl w:val="1"/>
      <w:spacing w:after="0" w:before="0" w:line="240" w:lineRule="auto"/>
      <w:ind w:firstLine="0" w:left="0" w:right="0"/>
      <w:jc w:val="left"/>
    </w:pPr>
    <w:rPr>
      <w:rFonts w:ascii="XO Thames" w:hAnsi="XO Thames"/>
      <w:b w:val="1"/>
      <w:color w:val="000000"/>
      <w:spacing w:val="0"/>
      <w:sz w:val="28"/>
    </w:rPr>
  </w:style>
  <w:style w:styleId="Style_26_ch" w:type="character">
    <w:name w:val="Heading 22111111111"/>
    <w:link w:val="Style_26"/>
    <w:rPr>
      <w:rFonts w:ascii="XO Thames" w:hAnsi="XO Thames"/>
      <w:b w:val="1"/>
      <w:color w:val="000000"/>
      <w:spacing w:val="0"/>
      <w:sz w:val="28"/>
    </w:rPr>
  </w:style>
  <w:style w:styleId="Style_27" w:type="paragraph">
    <w:name w:val="toc 4"/>
    <w:next w:val="Style_1"/>
    <w:link w:val="Style_27_ch"/>
    <w:uiPriority w:val="39"/>
    <w:pPr>
      <w:widowControl w:val="1"/>
      <w:spacing w:after="160" w:before="0" w:line="264" w:lineRule="auto"/>
      <w:ind w:firstLine="0" w:left="600" w:right="0"/>
      <w:jc w:val="left"/>
    </w:pPr>
    <w:rPr>
      <w:rFonts w:ascii="XO Thames" w:hAnsi="XO Thames"/>
      <w:color w:val="000000"/>
      <w:spacing w:val="0"/>
      <w:sz w:val="28"/>
    </w:rPr>
  </w:style>
  <w:style w:styleId="Style_27_ch" w:type="character">
    <w:name w:val="toc 4"/>
    <w:link w:val="Style_27"/>
    <w:rPr>
      <w:rFonts w:ascii="XO Thames" w:hAnsi="XO Thames"/>
      <w:color w:val="000000"/>
      <w:spacing w:val="0"/>
      <w:sz w:val="28"/>
    </w:rPr>
  </w:style>
  <w:style w:styleId="Style_28" w:type="paragraph">
    <w:name w:val="Title211"/>
    <w:link w:val="Style_28_ch"/>
    <w:pPr>
      <w:widowControl w:val="1"/>
      <w:spacing w:after="0" w:before="0" w:line="240" w:lineRule="auto"/>
      <w:ind w:firstLine="0" w:left="0" w:right="0"/>
      <w:jc w:val="left"/>
    </w:pPr>
    <w:rPr>
      <w:rFonts w:ascii="XO Thames" w:hAnsi="XO Thames"/>
      <w:b w:val="1"/>
      <w:caps w:val="1"/>
      <w:color w:val="000000"/>
      <w:spacing w:val="0"/>
      <w:sz w:val="40"/>
    </w:rPr>
  </w:style>
  <w:style w:styleId="Style_28_ch" w:type="character">
    <w:name w:val="Title211"/>
    <w:link w:val="Style_28"/>
    <w:rPr>
      <w:rFonts w:ascii="XO Thames" w:hAnsi="XO Thames"/>
      <w:b w:val="1"/>
      <w:caps w:val="1"/>
      <w:color w:val="000000"/>
      <w:spacing w:val="0"/>
      <w:sz w:val="40"/>
    </w:rPr>
  </w:style>
  <w:style w:styleId="Style_29" w:type="paragraph">
    <w:name w:val="Footer1111"/>
    <w:link w:val="Style_29_ch"/>
    <w:pPr>
      <w:widowControl w:val="1"/>
      <w:spacing w:after="0" w:before="0" w:line="240" w:lineRule="auto"/>
      <w:ind w:firstLine="0" w:left="0" w:right="0"/>
      <w:jc w:val="left"/>
    </w:pPr>
    <w:rPr>
      <w:rFonts w:ascii="Times New Roman" w:hAnsi="Times New Roman"/>
      <w:color w:val="000000"/>
      <w:spacing w:val="0"/>
      <w:sz w:val="28"/>
    </w:rPr>
  </w:style>
  <w:style w:styleId="Style_29_ch" w:type="character">
    <w:name w:val="Footer1111"/>
    <w:link w:val="Style_29"/>
    <w:rPr>
      <w:rFonts w:ascii="Times New Roman" w:hAnsi="Times New Roman"/>
      <w:color w:val="000000"/>
      <w:spacing w:val="0"/>
      <w:sz w:val="28"/>
    </w:rPr>
  </w:style>
  <w:style w:styleId="Style_30" w:type="paragraph">
    <w:name w:val="Footer"/>
    <w:basedOn w:val="Style_1"/>
    <w:link w:val="Style_30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30_ch" w:type="character">
    <w:name w:val="Footer"/>
    <w:basedOn w:val="Style_1_ch"/>
    <w:link w:val="Style_30"/>
    <w:rPr>
      <w:rFonts w:ascii="Times New Roman" w:hAnsi="Times New Roman"/>
      <w:sz w:val="28"/>
    </w:rPr>
  </w:style>
  <w:style w:styleId="Style_31" w:type="paragraph">
    <w:name w:val="Footnote11111111111"/>
    <w:link w:val="Style_31_ch"/>
    <w:pPr>
      <w:widowControl w:val="1"/>
      <w:spacing w:after="160" w:before="0" w:line="264" w:lineRule="auto"/>
      <w:ind w:firstLine="851" w:left="0" w:right="0"/>
      <w:jc w:val="both"/>
    </w:pPr>
    <w:rPr>
      <w:rFonts w:ascii="XO Thames" w:hAnsi="XO Thames"/>
      <w:color w:val="000000"/>
      <w:spacing w:val="0"/>
      <w:sz w:val="22"/>
    </w:rPr>
  </w:style>
  <w:style w:styleId="Style_31_ch" w:type="character">
    <w:name w:val="Footnote11111111111"/>
    <w:link w:val="Style_31"/>
    <w:rPr>
      <w:rFonts w:ascii="XO Thames" w:hAnsi="XO Thames"/>
      <w:color w:val="000000"/>
      <w:spacing w:val="0"/>
      <w:sz w:val="22"/>
    </w:rPr>
  </w:style>
  <w:style w:styleId="Style_32" w:type="paragraph">
    <w:name w:val="Contents 13111"/>
    <w:link w:val="Style_32_ch"/>
    <w:pPr>
      <w:widowControl w:val="1"/>
      <w:spacing w:after="0" w:before="0" w:line="240" w:lineRule="auto"/>
      <w:ind w:firstLine="0" w:left="0" w:right="0"/>
      <w:jc w:val="left"/>
    </w:pPr>
    <w:rPr>
      <w:rFonts w:ascii="XO Thames" w:hAnsi="XO Thames"/>
      <w:b w:val="1"/>
      <w:color w:val="000000"/>
      <w:spacing w:val="0"/>
      <w:sz w:val="28"/>
    </w:rPr>
  </w:style>
  <w:style w:styleId="Style_32_ch" w:type="character">
    <w:name w:val="Contents 13111"/>
    <w:link w:val="Style_32"/>
    <w:rPr>
      <w:rFonts w:ascii="XO Thames" w:hAnsi="XO Thames"/>
      <w:b w:val="1"/>
      <w:color w:val="000000"/>
      <w:spacing w:val="0"/>
      <w:sz w:val="28"/>
    </w:rPr>
  </w:style>
  <w:style w:styleId="Style_33" w:type="paragraph">
    <w:name w:val="Contents 731111"/>
    <w:link w:val="Style_33_ch"/>
    <w:pPr>
      <w:widowControl w:val="1"/>
      <w:spacing w:after="0" w:before="0" w:line="240" w:lineRule="auto"/>
      <w:ind w:firstLine="0" w:left="0" w:right="0"/>
      <w:jc w:val="left"/>
    </w:pPr>
    <w:rPr>
      <w:rFonts w:ascii="XO Thames" w:hAnsi="XO Thames"/>
      <w:color w:val="000000"/>
      <w:spacing w:val="0"/>
      <w:sz w:val="28"/>
    </w:rPr>
  </w:style>
  <w:style w:styleId="Style_33_ch" w:type="character">
    <w:name w:val="Contents 731111"/>
    <w:link w:val="Style_33"/>
    <w:rPr>
      <w:rFonts w:ascii="XO Thames" w:hAnsi="XO Thames"/>
      <w:color w:val="000000"/>
      <w:spacing w:val="0"/>
      <w:sz w:val="28"/>
    </w:rPr>
  </w:style>
  <w:style w:styleId="Style_34" w:type="paragraph">
    <w:name w:val="Caption1"/>
    <w:link w:val="Style_34_ch"/>
    <w:rPr>
      <w:i w:val="1"/>
      <w:sz w:val="24"/>
    </w:rPr>
  </w:style>
  <w:style w:styleId="Style_34_ch" w:type="character">
    <w:name w:val="Caption1"/>
    <w:link w:val="Style_34"/>
    <w:rPr>
      <w:i w:val="1"/>
      <w:sz w:val="24"/>
    </w:rPr>
  </w:style>
  <w:style w:styleId="Style_35" w:type="paragraph">
    <w:name w:val="Heading 513111111"/>
    <w:link w:val="Style_35_ch"/>
    <w:pPr>
      <w:widowControl w:val="1"/>
      <w:spacing w:after="0" w:before="0" w:line="240" w:lineRule="auto"/>
      <w:ind w:firstLine="0" w:left="0" w:right="0"/>
      <w:jc w:val="left"/>
    </w:pPr>
    <w:rPr>
      <w:rFonts w:ascii="XO Thames" w:hAnsi="XO Thames"/>
      <w:b w:val="1"/>
      <w:color w:val="000000"/>
      <w:spacing w:val="0"/>
      <w:sz w:val="22"/>
    </w:rPr>
  </w:style>
  <w:style w:styleId="Style_35_ch" w:type="character">
    <w:name w:val="Heading 513111111"/>
    <w:link w:val="Style_35"/>
    <w:rPr>
      <w:rFonts w:ascii="XO Thames" w:hAnsi="XO Thames"/>
      <w:b w:val="1"/>
      <w:color w:val="000000"/>
      <w:spacing w:val="0"/>
      <w:sz w:val="22"/>
    </w:rPr>
  </w:style>
  <w:style w:styleId="Style_36" w:type="paragraph">
    <w:name w:val="Заголовок1112111121111"/>
    <w:basedOn w:val="Style_1"/>
    <w:next w:val="Style_37"/>
    <w:link w:val="Style_36_ch"/>
    <w:pPr>
      <w:keepNext w:val="1"/>
      <w:spacing w:after="120" w:before="240"/>
      <w:ind/>
    </w:pPr>
    <w:rPr>
      <w:rFonts w:ascii="Open Sans" w:hAnsi="Open Sans"/>
      <w:sz w:val="28"/>
    </w:rPr>
  </w:style>
  <w:style w:styleId="Style_36_ch" w:type="character">
    <w:name w:val="Заголовок1112111121111"/>
    <w:basedOn w:val="Style_1_ch"/>
    <w:link w:val="Style_36"/>
    <w:rPr>
      <w:rFonts w:ascii="Open Sans" w:hAnsi="Open Sans"/>
      <w:sz w:val="28"/>
    </w:rPr>
  </w:style>
  <w:style w:styleId="Style_38" w:type="paragraph">
    <w:name w:val="caption411"/>
    <w:basedOn w:val="Style_1"/>
    <w:link w:val="Style_38_ch"/>
    <w:pPr>
      <w:spacing w:after="120" w:before="120"/>
      <w:ind/>
    </w:pPr>
    <w:rPr>
      <w:i w:val="1"/>
      <w:sz w:val="24"/>
    </w:rPr>
  </w:style>
  <w:style w:styleId="Style_38_ch" w:type="character">
    <w:name w:val="caption411"/>
    <w:basedOn w:val="Style_1_ch"/>
    <w:link w:val="Style_38"/>
    <w:rPr>
      <w:i w:val="1"/>
      <w:sz w:val="24"/>
    </w:rPr>
  </w:style>
  <w:style w:styleId="Style_39" w:type="paragraph">
    <w:name w:val="Contents 9111111111"/>
    <w:link w:val="Style_39_ch"/>
    <w:pPr>
      <w:widowControl w:val="1"/>
      <w:spacing w:after="0" w:before="0" w:line="240" w:lineRule="auto"/>
      <w:ind w:firstLine="0" w:left="0" w:right="0"/>
      <w:jc w:val="left"/>
    </w:pPr>
    <w:rPr>
      <w:rFonts w:ascii="XO Thames" w:hAnsi="XO Thames"/>
      <w:color w:val="000000"/>
      <w:spacing w:val="0"/>
      <w:sz w:val="28"/>
    </w:rPr>
  </w:style>
  <w:style w:styleId="Style_39_ch" w:type="character">
    <w:name w:val="Contents 9111111111"/>
    <w:link w:val="Style_39"/>
    <w:rPr>
      <w:rFonts w:ascii="XO Thames" w:hAnsi="XO Thames"/>
      <w:color w:val="000000"/>
      <w:spacing w:val="0"/>
      <w:sz w:val="28"/>
    </w:rPr>
  </w:style>
  <w:style w:styleId="Style_40" w:type="paragraph">
    <w:name w:val="Contents 631"/>
    <w:link w:val="Style_40_ch"/>
    <w:pPr>
      <w:widowControl w:val="1"/>
      <w:spacing w:after="0" w:before="0" w:line="240" w:lineRule="auto"/>
      <w:ind w:firstLine="0" w:left="0" w:right="0"/>
      <w:jc w:val="left"/>
    </w:pPr>
    <w:rPr>
      <w:rFonts w:ascii="XO Thames" w:hAnsi="XO Thames"/>
      <w:color w:val="000000"/>
      <w:spacing w:val="0"/>
      <w:sz w:val="28"/>
    </w:rPr>
  </w:style>
  <w:style w:styleId="Style_40_ch" w:type="character">
    <w:name w:val="Contents 631"/>
    <w:link w:val="Style_40"/>
    <w:rPr>
      <w:rFonts w:ascii="XO Thames" w:hAnsi="XO Thames"/>
      <w:color w:val="000000"/>
      <w:spacing w:val="0"/>
      <w:sz w:val="28"/>
    </w:rPr>
  </w:style>
  <w:style w:styleId="Style_41" w:type="paragraph">
    <w:name w:val="Heading 312111"/>
    <w:link w:val="Style_41_ch"/>
    <w:pPr>
      <w:widowControl w:val="1"/>
      <w:spacing w:after="0" w:before="0" w:line="240" w:lineRule="auto"/>
      <w:ind w:firstLine="0" w:left="0" w:right="0"/>
      <w:jc w:val="left"/>
    </w:pPr>
    <w:rPr>
      <w:rFonts w:ascii="XO Thames" w:hAnsi="XO Thames"/>
      <w:b w:val="1"/>
      <w:color w:val="000000"/>
      <w:spacing w:val="0"/>
      <w:sz w:val="26"/>
    </w:rPr>
  </w:style>
  <w:style w:styleId="Style_41_ch" w:type="character">
    <w:name w:val="Heading 312111"/>
    <w:link w:val="Style_41"/>
    <w:rPr>
      <w:rFonts w:ascii="XO Thames" w:hAnsi="XO Thames"/>
      <w:b w:val="1"/>
      <w:color w:val="000000"/>
      <w:spacing w:val="0"/>
      <w:sz w:val="26"/>
    </w:rPr>
  </w:style>
  <w:style w:styleId="Style_42" w:type="paragraph">
    <w:name w:val="Колонтитул5111"/>
    <w:basedOn w:val="Style_1"/>
    <w:link w:val="Style_42_ch"/>
  </w:style>
  <w:style w:styleId="Style_42_ch" w:type="character">
    <w:name w:val="Колонтитул5111"/>
    <w:basedOn w:val="Style_1_ch"/>
    <w:link w:val="Style_42"/>
  </w:style>
  <w:style w:styleId="Style_43" w:type="paragraph">
    <w:name w:val="Contents 421111"/>
    <w:link w:val="Style_43_ch"/>
    <w:pPr>
      <w:widowControl w:val="1"/>
      <w:spacing w:after="0" w:before="0" w:line="240" w:lineRule="auto"/>
      <w:ind w:firstLine="0" w:left="0" w:right="0"/>
      <w:jc w:val="left"/>
    </w:pPr>
    <w:rPr>
      <w:rFonts w:ascii="XO Thames" w:hAnsi="XO Thames"/>
      <w:color w:val="000000"/>
      <w:spacing w:val="0"/>
      <w:sz w:val="28"/>
    </w:rPr>
  </w:style>
  <w:style w:styleId="Style_43_ch" w:type="character">
    <w:name w:val="Contents 421111"/>
    <w:link w:val="Style_43"/>
    <w:rPr>
      <w:rFonts w:ascii="XO Thames" w:hAnsi="XO Thames"/>
      <w:color w:val="000000"/>
      <w:spacing w:val="0"/>
      <w:sz w:val="28"/>
    </w:rPr>
  </w:style>
  <w:style w:styleId="Style_44" w:type="paragraph">
    <w:name w:val="toc 6"/>
    <w:next w:val="Style_1"/>
    <w:link w:val="Style_44_ch"/>
    <w:uiPriority w:val="39"/>
    <w:pPr>
      <w:widowControl w:val="1"/>
      <w:spacing w:after="160" w:before="0" w:line="264" w:lineRule="auto"/>
      <w:ind w:firstLine="0" w:left="1000" w:right="0"/>
      <w:jc w:val="left"/>
    </w:pPr>
    <w:rPr>
      <w:rFonts w:ascii="XO Thames" w:hAnsi="XO Thames"/>
      <w:color w:val="000000"/>
      <w:spacing w:val="0"/>
      <w:sz w:val="28"/>
    </w:rPr>
  </w:style>
  <w:style w:styleId="Style_44_ch" w:type="character">
    <w:name w:val="toc 6"/>
    <w:link w:val="Style_44"/>
    <w:rPr>
      <w:rFonts w:ascii="XO Thames" w:hAnsi="XO Thames"/>
      <w:color w:val="000000"/>
      <w:spacing w:val="0"/>
      <w:sz w:val="28"/>
    </w:rPr>
  </w:style>
  <w:style w:styleId="Style_45" w:type="paragraph">
    <w:name w:val="Contents 8211111"/>
    <w:link w:val="Style_45_ch"/>
    <w:pPr>
      <w:widowControl w:val="1"/>
      <w:spacing w:after="0" w:before="0" w:line="240" w:lineRule="auto"/>
      <w:ind w:firstLine="0" w:left="0" w:right="0"/>
      <w:jc w:val="left"/>
    </w:pPr>
    <w:rPr>
      <w:rFonts w:ascii="XO Thames" w:hAnsi="XO Thames"/>
      <w:color w:val="000000"/>
      <w:spacing w:val="0"/>
      <w:sz w:val="28"/>
    </w:rPr>
  </w:style>
  <w:style w:styleId="Style_45_ch" w:type="character">
    <w:name w:val="Contents 8211111"/>
    <w:link w:val="Style_45"/>
    <w:rPr>
      <w:rFonts w:ascii="XO Thames" w:hAnsi="XO Thames"/>
      <w:color w:val="000000"/>
      <w:spacing w:val="0"/>
      <w:sz w:val="28"/>
    </w:rPr>
  </w:style>
  <w:style w:styleId="Style_46" w:type="paragraph">
    <w:name w:val="Default Paragraph Font11111111111"/>
    <w:link w:val="Style_46_ch"/>
    <w:pPr>
      <w:widowControl w:val="1"/>
      <w:spacing w:after="160" w:before="0" w:line="264" w:lineRule="auto"/>
      <w:ind w:firstLine="0" w:left="0" w:right="0"/>
      <w:jc w:val="left"/>
    </w:pPr>
    <w:rPr>
      <w:rFonts w:asciiTheme="minorAscii" w:hAnsiTheme="minorHAnsi"/>
      <w:color w:val="000000"/>
      <w:spacing w:val="0"/>
      <w:sz w:val="22"/>
    </w:rPr>
  </w:style>
  <w:style w:styleId="Style_46_ch" w:type="character">
    <w:name w:val="Default Paragraph Font11111111111"/>
    <w:link w:val="Style_46"/>
    <w:rPr>
      <w:rFonts w:asciiTheme="minorAscii" w:hAnsiTheme="minorHAnsi"/>
      <w:color w:val="000000"/>
      <w:spacing w:val="0"/>
      <w:sz w:val="22"/>
    </w:rPr>
  </w:style>
  <w:style w:styleId="Style_47" w:type="paragraph">
    <w:name w:val="index heading111"/>
    <w:basedOn w:val="Style_1"/>
    <w:link w:val="Style_47_ch"/>
  </w:style>
  <w:style w:styleId="Style_47_ch" w:type="character">
    <w:name w:val="index heading111"/>
    <w:basedOn w:val="Style_1_ch"/>
    <w:link w:val="Style_47"/>
  </w:style>
  <w:style w:styleId="Style_48" w:type="paragraph">
    <w:name w:val="toc 7"/>
    <w:next w:val="Style_1"/>
    <w:link w:val="Style_48_ch"/>
    <w:uiPriority w:val="39"/>
    <w:pPr>
      <w:widowControl w:val="1"/>
      <w:spacing w:after="160" w:before="0" w:line="264" w:lineRule="auto"/>
      <w:ind w:firstLine="0" w:left="1200" w:right="0"/>
      <w:jc w:val="left"/>
    </w:pPr>
    <w:rPr>
      <w:rFonts w:ascii="XO Thames" w:hAnsi="XO Thames"/>
      <w:color w:val="000000"/>
      <w:spacing w:val="0"/>
      <w:sz w:val="28"/>
    </w:rPr>
  </w:style>
  <w:style w:styleId="Style_48_ch" w:type="character">
    <w:name w:val="toc 7"/>
    <w:link w:val="Style_48"/>
    <w:rPr>
      <w:rFonts w:ascii="XO Thames" w:hAnsi="XO Thames"/>
      <w:color w:val="000000"/>
      <w:spacing w:val="0"/>
      <w:sz w:val="28"/>
    </w:rPr>
  </w:style>
  <w:style w:styleId="Style_49" w:type="paragraph">
    <w:name w:val="Text body2111111"/>
    <w:link w:val="Style_49_ch"/>
    <w:pPr>
      <w:widowControl w:val="1"/>
      <w:spacing w:after="0" w:before="0" w:line="240" w:lineRule="auto"/>
      <w:ind w:firstLine="0" w:left="0" w:right="0"/>
      <w:jc w:val="left"/>
    </w:pPr>
    <w:rPr>
      <w:rFonts w:asciiTheme="minorAscii" w:hAnsiTheme="minorHAnsi"/>
      <w:color w:val="000000"/>
      <w:spacing w:val="0"/>
      <w:sz w:val="22"/>
    </w:rPr>
  </w:style>
  <w:style w:styleId="Style_49_ch" w:type="character">
    <w:name w:val="Text body2111111"/>
    <w:link w:val="Style_49"/>
    <w:rPr>
      <w:rFonts w:asciiTheme="minorAscii" w:hAnsiTheme="minorHAnsi"/>
      <w:color w:val="000000"/>
      <w:spacing w:val="0"/>
      <w:sz w:val="22"/>
    </w:rPr>
  </w:style>
  <w:style w:styleId="Style_50" w:type="paragraph">
    <w:name w:val="Contents 2211111"/>
    <w:link w:val="Style_50_ch"/>
    <w:pPr>
      <w:widowControl w:val="1"/>
      <w:spacing w:after="0" w:before="0" w:line="240" w:lineRule="auto"/>
      <w:ind w:firstLine="0" w:left="0" w:right="0"/>
      <w:jc w:val="left"/>
    </w:pPr>
    <w:rPr>
      <w:rFonts w:ascii="XO Thames" w:hAnsi="XO Thames"/>
      <w:color w:val="000000"/>
      <w:spacing w:val="0"/>
      <w:sz w:val="28"/>
    </w:rPr>
  </w:style>
  <w:style w:styleId="Style_50_ch" w:type="character">
    <w:name w:val="Contents 2211111"/>
    <w:link w:val="Style_50"/>
    <w:rPr>
      <w:rFonts w:ascii="XO Thames" w:hAnsi="XO Thames"/>
      <w:color w:val="000000"/>
      <w:spacing w:val="0"/>
      <w:sz w:val="28"/>
    </w:rPr>
  </w:style>
  <w:style w:styleId="Style_51" w:type="paragraph">
    <w:name w:val="Header2"/>
    <w:link w:val="Style_51_ch"/>
  </w:style>
  <w:style w:styleId="Style_51_ch" w:type="character">
    <w:name w:val="Header2"/>
    <w:link w:val="Style_51"/>
  </w:style>
  <w:style w:styleId="Style_52" w:type="paragraph">
    <w:name w:val="Subtitle111111111"/>
    <w:link w:val="Style_52_ch"/>
    <w:pPr>
      <w:widowControl w:val="1"/>
      <w:spacing w:after="0" w:before="0" w:line="240" w:lineRule="auto"/>
      <w:ind w:firstLine="0" w:left="0" w:right="0"/>
      <w:jc w:val="left"/>
    </w:pPr>
    <w:rPr>
      <w:rFonts w:ascii="XO Thames" w:hAnsi="XO Thames"/>
      <w:i w:val="1"/>
      <w:color w:val="000000"/>
      <w:spacing w:val="0"/>
      <w:sz w:val="24"/>
    </w:rPr>
  </w:style>
  <w:style w:styleId="Style_52_ch" w:type="character">
    <w:name w:val="Subtitle111111111"/>
    <w:link w:val="Style_52"/>
    <w:rPr>
      <w:rFonts w:ascii="XO Thames" w:hAnsi="XO Thames"/>
      <w:i w:val="1"/>
      <w:color w:val="000000"/>
      <w:spacing w:val="0"/>
      <w:sz w:val="24"/>
    </w:rPr>
  </w:style>
  <w:style w:styleId="Style_53" w:type="paragraph">
    <w:name w:val="Internet link1111"/>
    <w:link w:val="Style_53_ch"/>
    <w:pPr>
      <w:widowControl w:val="1"/>
      <w:spacing w:after="0" w:before="0" w:line="240" w:lineRule="auto"/>
      <w:ind w:firstLine="0" w:left="0" w:right="0"/>
      <w:jc w:val="left"/>
    </w:pPr>
    <w:rPr>
      <w:rFonts w:ascii="Calibri" w:hAnsi="Calibri"/>
      <w:color w:val="0000FF"/>
      <w:spacing w:val="0"/>
      <w:sz w:val="22"/>
      <w:u w:val="single"/>
    </w:rPr>
  </w:style>
  <w:style w:styleId="Style_53_ch" w:type="character">
    <w:name w:val="Internet link1111"/>
    <w:link w:val="Style_53"/>
    <w:rPr>
      <w:rFonts w:ascii="Calibri" w:hAnsi="Calibri"/>
      <w:color w:val="0000FF"/>
      <w:spacing w:val="0"/>
      <w:sz w:val="22"/>
      <w:u w:val="single"/>
    </w:rPr>
  </w:style>
  <w:style w:styleId="Style_54" w:type="paragraph">
    <w:name w:val="Contents 32111111111"/>
    <w:link w:val="Style_54_ch"/>
    <w:pPr>
      <w:widowControl w:val="1"/>
      <w:spacing w:after="0" w:before="0" w:line="240" w:lineRule="auto"/>
      <w:ind w:firstLine="0" w:left="0" w:right="0"/>
      <w:jc w:val="left"/>
    </w:pPr>
    <w:rPr>
      <w:rFonts w:ascii="XO Thames" w:hAnsi="XO Thames"/>
      <w:color w:val="000000"/>
      <w:spacing w:val="0"/>
      <w:sz w:val="28"/>
    </w:rPr>
  </w:style>
  <w:style w:styleId="Style_54_ch" w:type="character">
    <w:name w:val="Contents 32111111111"/>
    <w:link w:val="Style_54"/>
    <w:rPr>
      <w:rFonts w:ascii="XO Thames" w:hAnsi="XO Thames"/>
      <w:color w:val="000000"/>
      <w:spacing w:val="0"/>
      <w:sz w:val="28"/>
    </w:rPr>
  </w:style>
  <w:style w:styleId="Style_55" w:type="paragraph">
    <w:name w:val="Title11111111"/>
    <w:link w:val="Style_55_ch"/>
    <w:pPr>
      <w:widowControl w:val="1"/>
      <w:spacing w:after="0" w:before="0" w:line="240" w:lineRule="auto"/>
      <w:ind w:firstLine="0" w:left="0" w:right="0"/>
      <w:jc w:val="left"/>
    </w:pPr>
    <w:rPr>
      <w:rFonts w:ascii="XO Thames" w:hAnsi="XO Thames"/>
      <w:b w:val="1"/>
      <w:caps w:val="1"/>
      <w:color w:val="000000"/>
      <w:spacing w:val="0"/>
      <w:sz w:val="40"/>
    </w:rPr>
  </w:style>
  <w:style w:styleId="Style_55_ch" w:type="character">
    <w:name w:val="Title11111111"/>
    <w:link w:val="Style_55"/>
    <w:rPr>
      <w:rFonts w:ascii="XO Thames" w:hAnsi="XO Thames"/>
      <w:b w:val="1"/>
      <w:caps w:val="1"/>
      <w:color w:val="000000"/>
      <w:spacing w:val="0"/>
      <w:sz w:val="40"/>
    </w:rPr>
  </w:style>
  <w:style w:styleId="Style_56" w:type="paragraph">
    <w:name w:val="Заголовок11211"/>
    <w:basedOn w:val="Style_1"/>
    <w:next w:val="Style_37"/>
    <w:link w:val="Style_56_ch"/>
    <w:pPr>
      <w:keepNext w:val="1"/>
      <w:spacing w:after="120" w:before="240"/>
      <w:ind/>
    </w:pPr>
    <w:rPr>
      <w:rFonts w:ascii="Open Sans" w:hAnsi="Open Sans"/>
      <w:sz w:val="28"/>
    </w:rPr>
  </w:style>
  <w:style w:styleId="Style_56_ch" w:type="character">
    <w:name w:val="Заголовок11211"/>
    <w:basedOn w:val="Style_1_ch"/>
    <w:link w:val="Style_56"/>
    <w:rPr>
      <w:rFonts w:ascii="Open Sans" w:hAnsi="Open Sans"/>
      <w:sz w:val="28"/>
    </w:rPr>
  </w:style>
  <w:style w:styleId="Style_57" w:type="paragraph">
    <w:name w:val="Contents 521111111"/>
    <w:link w:val="Style_57_ch"/>
    <w:pPr>
      <w:widowControl w:val="1"/>
      <w:spacing w:after="0" w:before="0" w:line="240" w:lineRule="auto"/>
      <w:ind w:firstLine="0" w:left="0" w:right="0"/>
      <w:jc w:val="left"/>
    </w:pPr>
    <w:rPr>
      <w:rFonts w:ascii="XO Thames" w:hAnsi="XO Thames"/>
      <w:color w:val="000000"/>
      <w:spacing w:val="0"/>
      <w:sz w:val="28"/>
    </w:rPr>
  </w:style>
  <w:style w:styleId="Style_57_ch" w:type="character">
    <w:name w:val="Contents 521111111"/>
    <w:link w:val="Style_57"/>
    <w:rPr>
      <w:rFonts w:ascii="XO Thames" w:hAnsi="XO Thames"/>
      <w:color w:val="000000"/>
      <w:spacing w:val="0"/>
      <w:sz w:val="28"/>
    </w:rPr>
  </w:style>
  <w:style w:styleId="Style_58" w:type="paragraph">
    <w:name w:val="Contents 331111"/>
    <w:link w:val="Style_58_ch"/>
    <w:pPr>
      <w:widowControl w:val="1"/>
      <w:spacing w:after="0" w:before="0" w:line="240" w:lineRule="auto"/>
      <w:ind w:firstLine="0" w:left="0" w:right="0"/>
      <w:jc w:val="left"/>
    </w:pPr>
    <w:rPr>
      <w:rFonts w:ascii="XO Thames" w:hAnsi="XO Thames"/>
      <w:color w:val="000000"/>
      <w:spacing w:val="0"/>
      <w:sz w:val="28"/>
    </w:rPr>
  </w:style>
  <w:style w:styleId="Style_58_ch" w:type="character">
    <w:name w:val="Contents 331111"/>
    <w:link w:val="Style_58"/>
    <w:rPr>
      <w:rFonts w:ascii="XO Thames" w:hAnsi="XO Thames"/>
      <w:color w:val="000000"/>
      <w:spacing w:val="0"/>
      <w:sz w:val="28"/>
    </w:rPr>
  </w:style>
  <w:style w:styleId="Style_59" w:type="paragraph">
    <w:name w:val="Subtitle11"/>
    <w:link w:val="Style_59_ch"/>
    <w:pPr>
      <w:widowControl w:val="1"/>
      <w:spacing w:after="0" w:before="0" w:line="240" w:lineRule="auto"/>
      <w:ind w:firstLine="0" w:left="0" w:right="0"/>
      <w:jc w:val="left"/>
    </w:pPr>
    <w:rPr>
      <w:rFonts w:ascii="XO Thames" w:hAnsi="XO Thames"/>
      <w:i w:val="1"/>
      <w:color w:val="000000"/>
      <w:spacing w:val="0"/>
      <w:sz w:val="24"/>
    </w:rPr>
  </w:style>
  <w:style w:styleId="Style_59_ch" w:type="character">
    <w:name w:val="Subtitle11"/>
    <w:link w:val="Style_59"/>
    <w:rPr>
      <w:rFonts w:ascii="XO Thames" w:hAnsi="XO Thames"/>
      <w:i w:val="1"/>
      <w:color w:val="000000"/>
      <w:spacing w:val="0"/>
      <w:sz w:val="24"/>
    </w:rPr>
  </w:style>
  <w:style w:styleId="Style_60" w:type="paragraph">
    <w:name w:val="Contents 22111111111"/>
    <w:link w:val="Style_60_ch"/>
    <w:pPr>
      <w:widowControl w:val="1"/>
      <w:spacing w:after="0" w:before="0" w:line="240" w:lineRule="auto"/>
      <w:ind w:firstLine="0" w:left="0" w:right="0"/>
      <w:jc w:val="left"/>
    </w:pPr>
    <w:rPr>
      <w:rFonts w:ascii="XO Thames" w:hAnsi="XO Thames"/>
      <w:color w:val="000000"/>
      <w:spacing w:val="0"/>
      <w:sz w:val="28"/>
    </w:rPr>
  </w:style>
  <w:style w:styleId="Style_60_ch" w:type="character">
    <w:name w:val="Contents 22111111111"/>
    <w:link w:val="Style_60"/>
    <w:rPr>
      <w:rFonts w:ascii="XO Thames" w:hAnsi="XO Thames"/>
      <w:color w:val="000000"/>
      <w:spacing w:val="0"/>
      <w:sz w:val="28"/>
    </w:rPr>
  </w:style>
  <w:style w:styleId="Style_61" w:type="paragraph">
    <w:name w:val="Contents 52111"/>
    <w:link w:val="Style_61_ch"/>
    <w:pPr>
      <w:widowControl w:val="1"/>
      <w:spacing w:after="0" w:before="0" w:line="240" w:lineRule="auto"/>
      <w:ind w:firstLine="0" w:left="0" w:right="0"/>
      <w:jc w:val="left"/>
    </w:pPr>
    <w:rPr>
      <w:rFonts w:ascii="XO Thames" w:hAnsi="XO Thames"/>
      <w:color w:val="000000"/>
      <w:spacing w:val="0"/>
      <w:sz w:val="28"/>
    </w:rPr>
  </w:style>
  <w:style w:styleId="Style_61_ch" w:type="character">
    <w:name w:val="Contents 52111"/>
    <w:link w:val="Style_61"/>
    <w:rPr>
      <w:rFonts w:ascii="XO Thames" w:hAnsi="XO Thames"/>
      <w:color w:val="000000"/>
      <w:spacing w:val="0"/>
      <w:sz w:val="28"/>
    </w:rPr>
  </w:style>
  <w:style w:styleId="Style_62" w:type="paragraph">
    <w:name w:val="Heading 2111"/>
    <w:link w:val="Style_62_ch"/>
    <w:pPr>
      <w:widowControl w:val="1"/>
      <w:spacing w:after="0" w:before="0" w:line="240" w:lineRule="auto"/>
      <w:ind w:firstLine="0" w:left="0" w:right="0"/>
      <w:jc w:val="left"/>
    </w:pPr>
    <w:rPr>
      <w:rFonts w:ascii="XO Thames" w:hAnsi="XO Thames"/>
      <w:b w:val="1"/>
      <w:color w:val="000000"/>
      <w:spacing w:val="0"/>
      <w:sz w:val="28"/>
    </w:rPr>
  </w:style>
  <w:style w:styleId="Style_62_ch" w:type="character">
    <w:name w:val="Heading 2111"/>
    <w:link w:val="Style_62"/>
    <w:rPr>
      <w:rFonts w:ascii="XO Thames" w:hAnsi="XO Thames"/>
      <w:b w:val="1"/>
      <w:color w:val="000000"/>
      <w:spacing w:val="0"/>
      <w:sz w:val="28"/>
    </w:rPr>
  </w:style>
  <w:style w:styleId="Style_63" w:type="paragraph">
    <w:name w:val="Subtitle211"/>
    <w:link w:val="Style_63_ch"/>
    <w:pPr>
      <w:widowControl w:val="1"/>
      <w:spacing w:after="0" w:before="0" w:line="240" w:lineRule="auto"/>
      <w:ind w:firstLine="0" w:left="0" w:right="0"/>
      <w:jc w:val="left"/>
    </w:pPr>
    <w:rPr>
      <w:rFonts w:ascii="XO Thames" w:hAnsi="XO Thames"/>
      <w:i w:val="1"/>
      <w:color w:val="000000"/>
      <w:spacing w:val="0"/>
      <w:sz w:val="24"/>
    </w:rPr>
  </w:style>
  <w:style w:styleId="Style_63_ch" w:type="character">
    <w:name w:val="Subtitle211"/>
    <w:link w:val="Style_63"/>
    <w:rPr>
      <w:rFonts w:ascii="XO Thames" w:hAnsi="XO Thames"/>
      <w:i w:val="1"/>
      <w:color w:val="000000"/>
      <w:spacing w:val="0"/>
      <w:sz w:val="24"/>
    </w:rPr>
  </w:style>
  <w:style w:styleId="Style_64" w:type="paragraph">
    <w:name w:val="Contents 3211111"/>
    <w:link w:val="Style_64_ch"/>
    <w:pPr>
      <w:widowControl w:val="1"/>
      <w:spacing w:after="0" w:before="0" w:line="240" w:lineRule="auto"/>
      <w:ind w:firstLine="0" w:left="0" w:right="0"/>
      <w:jc w:val="left"/>
    </w:pPr>
    <w:rPr>
      <w:rFonts w:ascii="XO Thames" w:hAnsi="XO Thames"/>
      <w:color w:val="000000"/>
      <w:spacing w:val="0"/>
      <w:sz w:val="28"/>
    </w:rPr>
  </w:style>
  <w:style w:styleId="Style_64_ch" w:type="character">
    <w:name w:val="Contents 3211111"/>
    <w:link w:val="Style_64"/>
    <w:rPr>
      <w:rFonts w:ascii="XO Thames" w:hAnsi="XO Thames"/>
      <w:color w:val="000000"/>
      <w:spacing w:val="0"/>
      <w:sz w:val="28"/>
    </w:rPr>
  </w:style>
  <w:style w:styleId="Style_65" w:type="paragraph">
    <w:name w:val="Колонтитул111111"/>
    <w:link w:val="Style_65_ch"/>
    <w:pPr>
      <w:widowControl w:val="1"/>
      <w:spacing w:after="0" w:before="0" w:line="240" w:lineRule="auto"/>
      <w:ind w:firstLine="0" w:left="0" w:right="0"/>
      <w:jc w:val="left"/>
    </w:pPr>
    <w:rPr>
      <w:rFonts w:ascii="XO Thames" w:hAnsi="XO Thames"/>
      <w:color w:val="000000"/>
      <w:spacing w:val="0"/>
      <w:sz w:val="20"/>
    </w:rPr>
  </w:style>
  <w:style w:styleId="Style_65_ch" w:type="character">
    <w:name w:val="Колонтитул111111"/>
    <w:link w:val="Style_65"/>
    <w:rPr>
      <w:rFonts w:ascii="XO Thames" w:hAnsi="XO Thames"/>
      <w:color w:val="000000"/>
      <w:spacing w:val="0"/>
      <w:sz w:val="20"/>
    </w:rPr>
  </w:style>
  <w:style w:styleId="Style_66" w:type="paragraph">
    <w:name w:val="Title2111111111"/>
    <w:link w:val="Style_66_ch"/>
    <w:pPr>
      <w:widowControl w:val="1"/>
      <w:spacing w:after="0" w:before="0" w:line="240" w:lineRule="auto"/>
      <w:ind w:firstLine="0" w:left="0" w:right="0"/>
      <w:jc w:val="left"/>
    </w:pPr>
    <w:rPr>
      <w:rFonts w:ascii="XO Thames" w:hAnsi="XO Thames"/>
      <w:b w:val="1"/>
      <w:caps w:val="1"/>
      <w:color w:val="000000"/>
      <w:spacing w:val="0"/>
      <w:sz w:val="40"/>
    </w:rPr>
  </w:style>
  <w:style w:styleId="Style_66_ch" w:type="character">
    <w:name w:val="Title2111111111"/>
    <w:link w:val="Style_66"/>
    <w:rPr>
      <w:rFonts w:ascii="XO Thames" w:hAnsi="XO Thames"/>
      <w:b w:val="1"/>
      <w:caps w:val="1"/>
      <w:color w:val="000000"/>
      <w:spacing w:val="0"/>
      <w:sz w:val="40"/>
    </w:rPr>
  </w:style>
  <w:style w:styleId="Style_67" w:type="paragraph">
    <w:name w:val="Колонтитул11"/>
    <w:link w:val="Style_67_ch"/>
    <w:pPr>
      <w:widowControl w:val="1"/>
      <w:spacing w:after="0" w:before="0" w:line="240" w:lineRule="auto"/>
      <w:ind w:firstLine="0" w:left="0" w:right="0"/>
      <w:jc w:val="left"/>
    </w:pPr>
    <w:rPr>
      <w:rFonts w:ascii="XO Thames" w:hAnsi="XO Thames"/>
      <w:color w:val="000000"/>
      <w:spacing w:val="0"/>
      <w:sz w:val="20"/>
    </w:rPr>
  </w:style>
  <w:style w:styleId="Style_67_ch" w:type="character">
    <w:name w:val="Колонтитул11"/>
    <w:link w:val="Style_67"/>
    <w:rPr>
      <w:rFonts w:ascii="XO Thames" w:hAnsi="XO Thames"/>
      <w:color w:val="000000"/>
      <w:spacing w:val="0"/>
      <w:sz w:val="20"/>
    </w:rPr>
  </w:style>
  <w:style w:styleId="Style_68" w:type="paragraph">
    <w:name w:val="Caption"/>
    <w:basedOn w:val="Style_1"/>
    <w:link w:val="Style_68_ch"/>
    <w:pPr>
      <w:spacing w:after="120" w:before="120"/>
      <w:ind/>
    </w:pPr>
    <w:rPr>
      <w:i w:val="1"/>
      <w:sz w:val="24"/>
    </w:rPr>
  </w:style>
  <w:style w:styleId="Style_68_ch" w:type="character">
    <w:name w:val="Caption"/>
    <w:basedOn w:val="Style_1_ch"/>
    <w:link w:val="Style_68"/>
    <w:rPr>
      <w:i w:val="1"/>
      <w:sz w:val="24"/>
    </w:rPr>
  </w:style>
  <w:style w:styleId="Style_69" w:type="paragraph">
    <w:name w:val="Заголовок11121111121111"/>
    <w:basedOn w:val="Style_1"/>
    <w:next w:val="Style_37"/>
    <w:link w:val="Style_69_ch"/>
    <w:pPr>
      <w:keepNext w:val="1"/>
      <w:spacing w:after="120" w:before="240"/>
      <w:ind/>
    </w:pPr>
    <w:rPr>
      <w:rFonts w:ascii="Open Sans" w:hAnsi="Open Sans"/>
      <w:sz w:val="28"/>
    </w:rPr>
  </w:style>
  <w:style w:styleId="Style_69_ch" w:type="character">
    <w:name w:val="Заголовок11121111121111"/>
    <w:basedOn w:val="Style_1_ch"/>
    <w:link w:val="Style_69"/>
    <w:rPr>
      <w:rFonts w:ascii="Open Sans" w:hAnsi="Open Sans"/>
      <w:sz w:val="28"/>
    </w:rPr>
  </w:style>
  <w:style w:styleId="Style_70" w:type="paragraph">
    <w:name w:val="heading 3"/>
    <w:next w:val="Style_1"/>
    <w:link w:val="Style_70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70_ch" w:type="character">
    <w:name w:val="heading 3"/>
    <w:link w:val="Style_70"/>
    <w:rPr>
      <w:rFonts w:ascii="XO Thames" w:hAnsi="XO Thames"/>
      <w:b w:val="1"/>
      <w:color w:val="000000"/>
      <w:spacing w:val="0"/>
      <w:sz w:val="26"/>
    </w:rPr>
  </w:style>
  <w:style w:styleId="Style_71" w:type="paragraph">
    <w:name w:val="Содержимое врезки2111"/>
    <w:basedOn w:val="Style_1"/>
    <w:link w:val="Style_71_ch"/>
  </w:style>
  <w:style w:styleId="Style_71_ch" w:type="character">
    <w:name w:val="Содержимое врезки2111"/>
    <w:basedOn w:val="Style_1_ch"/>
    <w:link w:val="Style_71"/>
  </w:style>
  <w:style w:styleId="Style_72" w:type="paragraph">
    <w:name w:val="Heading 221111111"/>
    <w:link w:val="Style_72_ch"/>
    <w:pPr>
      <w:widowControl w:val="1"/>
      <w:spacing w:after="0" w:before="0" w:line="240" w:lineRule="auto"/>
      <w:ind w:firstLine="0" w:left="0" w:right="0"/>
      <w:jc w:val="left"/>
    </w:pPr>
    <w:rPr>
      <w:rFonts w:ascii="XO Thames" w:hAnsi="XO Thames"/>
      <w:b w:val="1"/>
      <w:color w:val="000000"/>
      <w:spacing w:val="0"/>
      <w:sz w:val="28"/>
    </w:rPr>
  </w:style>
  <w:style w:styleId="Style_72_ch" w:type="character">
    <w:name w:val="Heading 221111111"/>
    <w:link w:val="Style_72"/>
    <w:rPr>
      <w:rFonts w:ascii="XO Thames" w:hAnsi="XO Thames"/>
      <w:b w:val="1"/>
      <w:color w:val="000000"/>
      <w:spacing w:val="0"/>
      <w:sz w:val="28"/>
    </w:rPr>
  </w:style>
  <w:style w:styleId="Style_73" w:type="paragraph">
    <w:name w:val="Contents 831111"/>
    <w:link w:val="Style_73_ch"/>
    <w:pPr>
      <w:widowControl w:val="1"/>
      <w:spacing w:after="0" w:before="0" w:line="240" w:lineRule="auto"/>
      <w:ind w:firstLine="0" w:left="0" w:right="0"/>
      <w:jc w:val="left"/>
    </w:pPr>
    <w:rPr>
      <w:rFonts w:ascii="XO Thames" w:hAnsi="XO Thames"/>
      <w:color w:val="000000"/>
      <w:spacing w:val="0"/>
      <w:sz w:val="28"/>
    </w:rPr>
  </w:style>
  <w:style w:styleId="Style_73_ch" w:type="character">
    <w:name w:val="Contents 831111"/>
    <w:link w:val="Style_73"/>
    <w:rPr>
      <w:rFonts w:ascii="XO Thames" w:hAnsi="XO Thames"/>
      <w:color w:val="000000"/>
      <w:spacing w:val="0"/>
      <w:sz w:val="28"/>
    </w:rPr>
  </w:style>
  <w:style w:styleId="Style_74" w:type="paragraph">
    <w:name w:val="Contents 82"/>
    <w:link w:val="Style_74_ch"/>
    <w:pPr>
      <w:widowControl w:val="1"/>
      <w:spacing w:after="0" w:before="0" w:line="240" w:lineRule="auto"/>
      <w:ind w:firstLine="0" w:left="0" w:right="0"/>
      <w:jc w:val="left"/>
    </w:pPr>
    <w:rPr>
      <w:rFonts w:ascii="XO Thames" w:hAnsi="XO Thames"/>
      <w:color w:val="000000"/>
      <w:spacing w:val="0"/>
      <w:sz w:val="28"/>
    </w:rPr>
  </w:style>
  <w:style w:styleId="Style_74_ch" w:type="character">
    <w:name w:val="Contents 82"/>
    <w:link w:val="Style_74"/>
    <w:rPr>
      <w:rFonts w:ascii="XO Thames" w:hAnsi="XO Thames"/>
      <w:color w:val="000000"/>
      <w:spacing w:val="0"/>
      <w:sz w:val="28"/>
    </w:rPr>
  </w:style>
  <w:style w:styleId="Style_75" w:type="paragraph">
    <w:name w:val="Contents 11111111111"/>
    <w:link w:val="Style_75_ch"/>
    <w:pPr>
      <w:widowControl w:val="1"/>
      <w:spacing w:after="0" w:before="0" w:line="240" w:lineRule="auto"/>
      <w:ind w:firstLine="0" w:left="0" w:right="0"/>
      <w:jc w:val="left"/>
    </w:pPr>
    <w:rPr>
      <w:rFonts w:ascii="XO Thames" w:hAnsi="XO Thames"/>
      <w:b w:val="1"/>
      <w:color w:val="000000"/>
      <w:spacing w:val="0"/>
      <w:sz w:val="28"/>
    </w:rPr>
  </w:style>
  <w:style w:styleId="Style_75_ch" w:type="character">
    <w:name w:val="Contents 11111111111"/>
    <w:link w:val="Style_75"/>
    <w:rPr>
      <w:rFonts w:ascii="XO Thames" w:hAnsi="XO Thames"/>
      <w:b w:val="1"/>
      <w:color w:val="000000"/>
      <w:spacing w:val="0"/>
      <w:sz w:val="28"/>
    </w:rPr>
  </w:style>
  <w:style w:styleId="Style_76" w:type="paragraph">
    <w:name w:val="Internet link21111111"/>
    <w:link w:val="Style_76_ch"/>
    <w:pPr>
      <w:widowControl w:val="1"/>
      <w:spacing w:after="0" w:before="0" w:line="240" w:lineRule="auto"/>
      <w:ind w:firstLine="0" w:left="0" w:right="0"/>
      <w:jc w:val="left"/>
    </w:pPr>
    <w:rPr>
      <w:rFonts w:ascii="Calibri" w:hAnsi="Calibri"/>
      <w:color w:val="0000FF"/>
      <w:spacing w:val="0"/>
      <w:sz w:val="22"/>
      <w:u w:val="single"/>
    </w:rPr>
  </w:style>
  <w:style w:styleId="Style_76_ch" w:type="character">
    <w:name w:val="Internet link21111111"/>
    <w:link w:val="Style_76"/>
    <w:rPr>
      <w:rFonts w:ascii="Calibri" w:hAnsi="Calibri"/>
      <w:color w:val="0000FF"/>
      <w:spacing w:val="0"/>
      <w:sz w:val="22"/>
      <w:u w:val="single"/>
    </w:rPr>
  </w:style>
  <w:style w:styleId="Style_77" w:type="paragraph">
    <w:name w:val="Contents 221111111"/>
    <w:link w:val="Style_77_ch"/>
    <w:pPr>
      <w:widowControl w:val="1"/>
      <w:spacing w:after="0" w:before="0" w:line="240" w:lineRule="auto"/>
      <w:ind w:firstLine="0" w:left="0" w:right="0"/>
      <w:jc w:val="left"/>
    </w:pPr>
    <w:rPr>
      <w:rFonts w:ascii="XO Thames" w:hAnsi="XO Thames"/>
      <w:color w:val="000000"/>
      <w:spacing w:val="0"/>
      <w:sz w:val="28"/>
    </w:rPr>
  </w:style>
  <w:style w:styleId="Style_77_ch" w:type="character">
    <w:name w:val="Contents 221111111"/>
    <w:link w:val="Style_77"/>
    <w:rPr>
      <w:rFonts w:ascii="XO Thames" w:hAnsi="XO Thames"/>
      <w:color w:val="000000"/>
      <w:spacing w:val="0"/>
      <w:sz w:val="28"/>
    </w:rPr>
  </w:style>
  <w:style w:styleId="Style_78" w:type="paragraph">
    <w:name w:val="Heading 4111111111"/>
    <w:link w:val="Style_78_ch"/>
    <w:pPr>
      <w:widowControl w:val="1"/>
      <w:spacing w:after="0" w:before="0" w:line="240" w:lineRule="auto"/>
      <w:ind w:firstLine="0" w:left="0" w:right="0"/>
      <w:jc w:val="left"/>
    </w:pPr>
    <w:rPr>
      <w:rFonts w:ascii="XO Thames" w:hAnsi="XO Thames"/>
      <w:b w:val="1"/>
      <w:color w:val="000000"/>
      <w:spacing w:val="0"/>
      <w:sz w:val="24"/>
    </w:rPr>
  </w:style>
  <w:style w:styleId="Style_78_ch" w:type="character">
    <w:name w:val="Heading 4111111111"/>
    <w:link w:val="Style_78"/>
    <w:rPr>
      <w:rFonts w:ascii="XO Thames" w:hAnsi="XO Thames"/>
      <w:b w:val="1"/>
      <w:color w:val="000000"/>
      <w:spacing w:val="0"/>
      <w:sz w:val="24"/>
    </w:rPr>
  </w:style>
  <w:style w:styleId="Style_79" w:type="paragraph">
    <w:name w:val="Text body111111111"/>
    <w:link w:val="Style_79_ch"/>
    <w:pPr>
      <w:widowControl w:val="1"/>
      <w:spacing w:after="0" w:before="0" w:line="240" w:lineRule="auto"/>
      <w:ind w:firstLine="0" w:left="0" w:right="0"/>
      <w:jc w:val="left"/>
    </w:pPr>
    <w:rPr>
      <w:rFonts w:asciiTheme="minorAscii" w:hAnsiTheme="minorHAnsi"/>
      <w:color w:val="000000"/>
      <w:spacing w:val="0"/>
      <w:sz w:val="22"/>
    </w:rPr>
  </w:style>
  <w:style w:styleId="Style_79_ch" w:type="character">
    <w:name w:val="Text body111111111"/>
    <w:link w:val="Style_79"/>
    <w:rPr>
      <w:rFonts w:asciiTheme="minorAscii" w:hAnsiTheme="minorHAnsi"/>
      <w:color w:val="000000"/>
      <w:spacing w:val="0"/>
      <w:sz w:val="22"/>
    </w:rPr>
  </w:style>
  <w:style w:styleId="Style_80" w:type="paragraph">
    <w:name w:val="Caption121111"/>
    <w:link w:val="Style_80_ch"/>
    <w:pPr>
      <w:widowControl w:val="1"/>
      <w:spacing w:after="0" w:before="0" w:line="240" w:lineRule="auto"/>
      <w:ind w:firstLine="0" w:left="0" w:right="0"/>
      <w:jc w:val="left"/>
    </w:pPr>
    <w:rPr>
      <w:rFonts w:asciiTheme="minorAscii" w:hAnsiTheme="minorHAnsi"/>
      <w:i w:val="1"/>
      <w:color w:val="000000"/>
      <w:spacing w:val="0"/>
      <w:sz w:val="24"/>
    </w:rPr>
  </w:style>
  <w:style w:styleId="Style_80_ch" w:type="character">
    <w:name w:val="Caption121111"/>
    <w:link w:val="Style_80"/>
    <w:rPr>
      <w:rFonts w:asciiTheme="minorAscii" w:hAnsiTheme="minorHAnsi"/>
      <w:i w:val="1"/>
      <w:color w:val="000000"/>
      <w:spacing w:val="0"/>
      <w:sz w:val="24"/>
    </w:rPr>
  </w:style>
  <w:style w:styleId="Style_81" w:type="paragraph">
    <w:name w:val="Заголовок1212111"/>
    <w:basedOn w:val="Style_1"/>
    <w:next w:val="Style_37"/>
    <w:link w:val="Style_81_ch"/>
    <w:pPr>
      <w:keepNext w:val="1"/>
      <w:spacing w:after="120" w:before="240"/>
      <w:ind/>
    </w:pPr>
    <w:rPr>
      <w:rFonts w:ascii="Open Sans" w:hAnsi="Open Sans"/>
      <w:sz w:val="28"/>
    </w:rPr>
  </w:style>
  <w:style w:styleId="Style_81_ch" w:type="character">
    <w:name w:val="Заголовок1212111"/>
    <w:basedOn w:val="Style_1_ch"/>
    <w:link w:val="Style_81"/>
    <w:rPr>
      <w:rFonts w:ascii="Open Sans" w:hAnsi="Open Sans"/>
      <w:sz w:val="28"/>
    </w:rPr>
  </w:style>
  <w:style w:styleId="Style_82" w:type="paragraph">
    <w:name w:val="Header11111111111"/>
    <w:link w:val="Style_82_ch"/>
    <w:pPr>
      <w:widowControl w:val="1"/>
      <w:spacing w:after="0" w:before="0" w:line="240" w:lineRule="auto"/>
      <w:ind w:firstLine="0" w:left="0" w:right="0"/>
      <w:jc w:val="left"/>
    </w:pPr>
    <w:rPr>
      <w:rFonts w:asciiTheme="minorAscii" w:hAnsiTheme="minorHAnsi"/>
      <w:color w:val="000000"/>
      <w:spacing w:val="0"/>
      <w:sz w:val="22"/>
    </w:rPr>
  </w:style>
  <w:style w:styleId="Style_82_ch" w:type="character">
    <w:name w:val="Header11111111111"/>
    <w:link w:val="Style_82"/>
    <w:rPr>
      <w:rFonts w:asciiTheme="minorAscii" w:hAnsiTheme="minorHAnsi"/>
      <w:color w:val="000000"/>
      <w:spacing w:val="0"/>
      <w:sz w:val="22"/>
    </w:rPr>
  </w:style>
  <w:style w:styleId="Style_83" w:type="paragraph">
    <w:name w:val="Заголовок111221111"/>
    <w:basedOn w:val="Style_1"/>
    <w:next w:val="Style_37"/>
    <w:link w:val="Style_83_ch"/>
    <w:pPr>
      <w:keepNext w:val="1"/>
      <w:spacing w:after="120" w:before="240"/>
      <w:ind/>
    </w:pPr>
    <w:rPr>
      <w:rFonts w:ascii="Open Sans" w:hAnsi="Open Sans"/>
      <w:sz w:val="28"/>
    </w:rPr>
  </w:style>
  <w:style w:styleId="Style_83_ch" w:type="character">
    <w:name w:val="Заголовок111221111"/>
    <w:basedOn w:val="Style_1_ch"/>
    <w:link w:val="Style_83"/>
    <w:rPr>
      <w:rFonts w:ascii="Open Sans" w:hAnsi="Open Sans"/>
      <w:sz w:val="28"/>
    </w:rPr>
  </w:style>
  <w:style w:styleId="Style_84" w:type="paragraph">
    <w:name w:val="Footer1111111"/>
    <w:link w:val="Style_84_ch"/>
    <w:pPr>
      <w:widowControl w:val="1"/>
      <w:spacing w:after="0" w:before="0" w:line="240" w:lineRule="auto"/>
      <w:ind w:firstLine="0" w:left="0" w:right="0"/>
      <w:jc w:val="left"/>
    </w:pPr>
    <w:rPr>
      <w:rFonts w:ascii="Times New Roman" w:hAnsi="Times New Roman"/>
      <w:color w:val="000000"/>
      <w:spacing w:val="0"/>
      <w:sz w:val="28"/>
    </w:rPr>
  </w:style>
  <w:style w:styleId="Style_84_ch" w:type="character">
    <w:name w:val="Footer1111111"/>
    <w:link w:val="Style_84"/>
    <w:rPr>
      <w:rFonts w:ascii="Times New Roman" w:hAnsi="Times New Roman"/>
      <w:color w:val="000000"/>
      <w:spacing w:val="0"/>
      <w:sz w:val="28"/>
    </w:rPr>
  </w:style>
  <w:style w:styleId="Style_85" w:type="paragraph">
    <w:name w:val="Contents 821111111"/>
    <w:link w:val="Style_85_ch"/>
    <w:pPr>
      <w:widowControl w:val="1"/>
      <w:spacing w:after="0" w:before="0" w:line="240" w:lineRule="auto"/>
      <w:ind w:firstLine="0" w:left="0" w:right="0"/>
      <w:jc w:val="left"/>
    </w:pPr>
    <w:rPr>
      <w:rFonts w:ascii="XO Thames" w:hAnsi="XO Thames"/>
      <w:color w:val="000000"/>
      <w:spacing w:val="0"/>
      <w:sz w:val="28"/>
    </w:rPr>
  </w:style>
  <w:style w:styleId="Style_85_ch" w:type="character">
    <w:name w:val="Contents 821111111"/>
    <w:link w:val="Style_85"/>
    <w:rPr>
      <w:rFonts w:ascii="XO Thames" w:hAnsi="XO Thames"/>
      <w:color w:val="000000"/>
      <w:spacing w:val="0"/>
      <w:sz w:val="28"/>
    </w:rPr>
  </w:style>
  <w:style w:styleId="Style_86" w:type="paragraph">
    <w:name w:val="Contents 9311111111"/>
    <w:link w:val="Style_86_ch"/>
    <w:pPr>
      <w:widowControl w:val="1"/>
      <w:spacing w:after="0" w:before="0" w:line="240" w:lineRule="auto"/>
      <w:ind w:firstLine="0" w:left="0" w:right="0"/>
      <w:jc w:val="left"/>
    </w:pPr>
    <w:rPr>
      <w:rFonts w:ascii="XO Thames" w:hAnsi="XO Thames"/>
      <w:color w:val="000000"/>
      <w:spacing w:val="0"/>
      <w:sz w:val="28"/>
    </w:rPr>
  </w:style>
  <w:style w:styleId="Style_86_ch" w:type="character">
    <w:name w:val="Contents 9311111111"/>
    <w:link w:val="Style_86"/>
    <w:rPr>
      <w:rFonts w:ascii="XO Thames" w:hAnsi="XO Thames"/>
      <w:color w:val="000000"/>
      <w:spacing w:val="0"/>
      <w:sz w:val="28"/>
    </w:rPr>
  </w:style>
  <w:style w:styleId="Style_87" w:type="paragraph">
    <w:name w:val="caption3211111"/>
    <w:basedOn w:val="Style_1"/>
    <w:link w:val="Style_87_ch"/>
    <w:pPr>
      <w:spacing w:after="120" w:before="120"/>
      <w:ind/>
    </w:pPr>
    <w:rPr>
      <w:i w:val="1"/>
      <w:sz w:val="24"/>
    </w:rPr>
  </w:style>
  <w:style w:styleId="Style_87_ch" w:type="character">
    <w:name w:val="caption3211111"/>
    <w:basedOn w:val="Style_1_ch"/>
    <w:link w:val="Style_87"/>
    <w:rPr>
      <w:i w:val="1"/>
      <w:sz w:val="24"/>
    </w:rPr>
  </w:style>
  <w:style w:styleId="Style_88" w:type="paragraph">
    <w:name w:val="Contents 6311111"/>
    <w:link w:val="Style_88_ch"/>
    <w:pPr>
      <w:widowControl w:val="1"/>
      <w:spacing w:after="0" w:before="0" w:line="240" w:lineRule="auto"/>
      <w:ind w:firstLine="0" w:left="0" w:right="0"/>
      <w:jc w:val="left"/>
    </w:pPr>
    <w:rPr>
      <w:rFonts w:ascii="XO Thames" w:hAnsi="XO Thames"/>
      <w:color w:val="000000"/>
      <w:spacing w:val="0"/>
      <w:sz w:val="28"/>
    </w:rPr>
  </w:style>
  <w:style w:styleId="Style_88_ch" w:type="character">
    <w:name w:val="Contents 6311111"/>
    <w:link w:val="Style_88"/>
    <w:rPr>
      <w:rFonts w:ascii="XO Thames" w:hAnsi="XO Thames"/>
      <w:color w:val="000000"/>
      <w:spacing w:val="0"/>
      <w:sz w:val="28"/>
    </w:rPr>
  </w:style>
  <w:style w:styleId="Style_89" w:type="paragraph">
    <w:name w:val="Содержимое врезки711111"/>
    <w:basedOn w:val="Style_1"/>
    <w:link w:val="Style_89_ch"/>
  </w:style>
  <w:style w:styleId="Style_89_ch" w:type="character">
    <w:name w:val="Содержимое врезки711111"/>
    <w:basedOn w:val="Style_1_ch"/>
    <w:link w:val="Style_89"/>
  </w:style>
  <w:style w:styleId="Style_90" w:type="paragraph">
    <w:name w:val="Default Paragraph Font111"/>
    <w:link w:val="Style_90_ch"/>
    <w:pPr>
      <w:widowControl w:val="1"/>
      <w:spacing w:after="0" w:before="0" w:line="240" w:lineRule="auto"/>
      <w:ind w:firstLine="0" w:left="0" w:right="0"/>
      <w:jc w:val="left"/>
    </w:pPr>
    <w:rPr>
      <w:rFonts w:asciiTheme="minorAscii" w:hAnsiTheme="minorHAnsi"/>
      <w:color w:val="000000"/>
      <w:spacing w:val="0"/>
      <w:sz w:val="22"/>
    </w:rPr>
  </w:style>
  <w:style w:styleId="Style_90_ch" w:type="character">
    <w:name w:val="Default Paragraph Font111"/>
    <w:link w:val="Style_90"/>
    <w:rPr>
      <w:rFonts w:asciiTheme="minorAscii" w:hAnsiTheme="minorHAnsi"/>
      <w:color w:val="000000"/>
      <w:spacing w:val="0"/>
      <w:sz w:val="22"/>
    </w:rPr>
  </w:style>
  <w:style w:styleId="Style_91" w:type="paragraph">
    <w:name w:val="Heading 31"/>
    <w:link w:val="Style_91_ch"/>
    <w:rPr>
      <w:rFonts w:ascii="XO Thames" w:hAnsi="XO Thames"/>
      <w:b w:val="1"/>
      <w:color w:val="000000"/>
      <w:spacing w:val="0"/>
      <w:sz w:val="26"/>
    </w:rPr>
  </w:style>
  <w:style w:styleId="Style_91_ch" w:type="character">
    <w:name w:val="Heading 31"/>
    <w:link w:val="Style_91"/>
    <w:rPr>
      <w:rFonts w:ascii="XO Thames" w:hAnsi="XO Thames"/>
      <w:b w:val="1"/>
      <w:color w:val="000000"/>
      <w:spacing w:val="0"/>
      <w:sz w:val="26"/>
    </w:rPr>
  </w:style>
  <w:style w:styleId="Style_92" w:type="paragraph">
    <w:name w:val="Contents 6"/>
    <w:link w:val="Style_92_ch"/>
    <w:rPr>
      <w:rFonts w:ascii="XO Thames" w:hAnsi="XO Thames"/>
      <w:color w:val="000000"/>
      <w:spacing w:val="0"/>
      <w:sz w:val="28"/>
    </w:rPr>
  </w:style>
  <w:style w:styleId="Style_92_ch" w:type="character">
    <w:name w:val="Contents 6"/>
    <w:link w:val="Style_92"/>
    <w:rPr>
      <w:rFonts w:ascii="XO Thames" w:hAnsi="XO Thames"/>
      <w:color w:val="000000"/>
      <w:spacing w:val="0"/>
      <w:sz w:val="28"/>
    </w:rPr>
  </w:style>
  <w:style w:styleId="Style_93" w:type="paragraph">
    <w:name w:val="Содержимое врезки1111111111"/>
    <w:basedOn w:val="Style_1"/>
    <w:link w:val="Style_93_ch"/>
  </w:style>
  <w:style w:styleId="Style_93_ch" w:type="character">
    <w:name w:val="Содержимое врезки1111111111"/>
    <w:basedOn w:val="Style_1_ch"/>
    <w:link w:val="Style_93"/>
  </w:style>
  <w:style w:styleId="Style_94" w:type="paragraph">
    <w:name w:val="Заголовок1112121111"/>
    <w:basedOn w:val="Style_1"/>
    <w:next w:val="Style_37"/>
    <w:link w:val="Style_94_ch"/>
    <w:pPr>
      <w:keepNext w:val="1"/>
      <w:spacing w:after="120" w:before="240"/>
      <w:ind/>
    </w:pPr>
    <w:rPr>
      <w:rFonts w:ascii="Open Sans" w:hAnsi="Open Sans"/>
      <w:sz w:val="28"/>
    </w:rPr>
  </w:style>
  <w:style w:styleId="Style_94_ch" w:type="character">
    <w:name w:val="Заголовок1112121111"/>
    <w:basedOn w:val="Style_1_ch"/>
    <w:link w:val="Style_94"/>
    <w:rPr>
      <w:rFonts w:ascii="Open Sans" w:hAnsi="Open Sans"/>
      <w:sz w:val="28"/>
    </w:rPr>
  </w:style>
  <w:style w:styleId="Style_95" w:type="paragraph">
    <w:name w:val="Heading 2111111111"/>
    <w:link w:val="Style_95_ch"/>
    <w:pPr>
      <w:widowControl w:val="1"/>
      <w:spacing w:after="0" w:before="0" w:line="240" w:lineRule="auto"/>
      <w:ind w:firstLine="0" w:left="0" w:right="0"/>
      <w:jc w:val="left"/>
    </w:pPr>
    <w:rPr>
      <w:rFonts w:ascii="XO Thames" w:hAnsi="XO Thames"/>
      <w:b w:val="1"/>
      <w:color w:val="000000"/>
      <w:spacing w:val="0"/>
      <w:sz w:val="28"/>
    </w:rPr>
  </w:style>
  <w:style w:styleId="Style_95_ch" w:type="character">
    <w:name w:val="Heading 2111111111"/>
    <w:link w:val="Style_95"/>
    <w:rPr>
      <w:rFonts w:ascii="XO Thames" w:hAnsi="XO Thames"/>
      <w:b w:val="1"/>
      <w:color w:val="000000"/>
      <w:spacing w:val="0"/>
      <w:sz w:val="28"/>
    </w:rPr>
  </w:style>
  <w:style w:styleId="Style_96" w:type="paragraph">
    <w:name w:val="index heading21111"/>
    <w:basedOn w:val="Style_1"/>
    <w:link w:val="Style_96_ch"/>
  </w:style>
  <w:style w:styleId="Style_96_ch" w:type="character">
    <w:name w:val="index heading21111"/>
    <w:basedOn w:val="Style_1_ch"/>
    <w:link w:val="Style_96"/>
  </w:style>
  <w:style w:styleId="Style_97" w:type="paragraph">
    <w:name w:val="Заголовок1121111"/>
    <w:basedOn w:val="Style_1"/>
    <w:next w:val="Style_37"/>
    <w:link w:val="Style_97_ch"/>
    <w:pPr>
      <w:keepNext w:val="1"/>
      <w:spacing w:after="120" w:before="240"/>
      <w:ind/>
    </w:pPr>
    <w:rPr>
      <w:rFonts w:ascii="Open Sans" w:hAnsi="Open Sans"/>
      <w:sz w:val="28"/>
    </w:rPr>
  </w:style>
  <w:style w:styleId="Style_97_ch" w:type="character">
    <w:name w:val="Заголовок1121111"/>
    <w:basedOn w:val="Style_1_ch"/>
    <w:link w:val="Style_97"/>
    <w:rPr>
      <w:rFonts w:ascii="Open Sans" w:hAnsi="Open Sans"/>
      <w:sz w:val="28"/>
    </w:rPr>
  </w:style>
  <w:style w:styleId="Style_98" w:type="paragraph">
    <w:name w:val="Contents 71111111111"/>
    <w:link w:val="Style_98_ch"/>
    <w:pPr>
      <w:widowControl w:val="1"/>
      <w:spacing w:after="0" w:before="0" w:line="240" w:lineRule="auto"/>
      <w:ind w:firstLine="0" w:left="0" w:right="0"/>
      <w:jc w:val="left"/>
    </w:pPr>
    <w:rPr>
      <w:rFonts w:ascii="XO Thames" w:hAnsi="XO Thames"/>
      <w:color w:val="000000"/>
      <w:spacing w:val="0"/>
      <w:sz w:val="28"/>
    </w:rPr>
  </w:style>
  <w:style w:styleId="Style_98_ch" w:type="character">
    <w:name w:val="Contents 71111111111"/>
    <w:link w:val="Style_98"/>
    <w:rPr>
      <w:rFonts w:ascii="XO Thames" w:hAnsi="XO Thames"/>
      <w:color w:val="000000"/>
      <w:spacing w:val="0"/>
      <w:sz w:val="28"/>
    </w:rPr>
  </w:style>
  <w:style w:styleId="Style_99" w:type="paragraph">
    <w:name w:val="Contents 6311111111"/>
    <w:link w:val="Style_99_ch"/>
    <w:pPr>
      <w:widowControl w:val="1"/>
      <w:spacing w:after="0" w:before="0" w:line="240" w:lineRule="auto"/>
      <w:ind w:firstLine="0" w:left="0" w:right="0"/>
      <w:jc w:val="left"/>
    </w:pPr>
    <w:rPr>
      <w:rFonts w:ascii="XO Thames" w:hAnsi="XO Thames"/>
      <w:color w:val="000000"/>
      <w:spacing w:val="0"/>
      <w:sz w:val="28"/>
    </w:rPr>
  </w:style>
  <w:style w:styleId="Style_99_ch" w:type="character">
    <w:name w:val="Contents 6311111111"/>
    <w:link w:val="Style_99"/>
    <w:rPr>
      <w:rFonts w:ascii="XO Thames" w:hAnsi="XO Thames"/>
      <w:color w:val="000000"/>
      <w:spacing w:val="0"/>
      <w:sz w:val="28"/>
    </w:rPr>
  </w:style>
  <w:style w:styleId="Style_100" w:type="paragraph">
    <w:name w:val="Колонтитул1211111"/>
    <w:basedOn w:val="Style_1"/>
    <w:link w:val="Style_100_ch"/>
  </w:style>
  <w:style w:styleId="Style_100_ch" w:type="character">
    <w:name w:val="Колонтитул1211111"/>
    <w:basedOn w:val="Style_1_ch"/>
    <w:link w:val="Style_100"/>
  </w:style>
  <w:style w:styleId="Style_101" w:type="paragraph">
    <w:name w:val="Internet link2111"/>
    <w:link w:val="Style_101_ch"/>
    <w:pPr>
      <w:widowControl w:val="1"/>
      <w:spacing w:after="0" w:before="0" w:line="240" w:lineRule="auto"/>
      <w:ind w:firstLine="0" w:left="0" w:right="0"/>
      <w:jc w:val="left"/>
    </w:pPr>
    <w:rPr>
      <w:rFonts w:ascii="Calibri" w:hAnsi="Calibri"/>
      <w:color w:val="0000FF"/>
      <w:spacing w:val="0"/>
      <w:sz w:val="22"/>
      <w:u w:val="single"/>
    </w:rPr>
  </w:style>
  <w:style w:styleId="Style_101_ch" w:type="character">
    <w:name w:val="Internet link2111"/>
    <w:link w:val="Style_101"/>
    <w:rPr>
      <w:rFonts w:ascii="Calibri" w:hAnsi="Calibri"/>
      <w:color w:val="0000FF"/>
      <w:spacing w:val="0"/>
      <w:sz w:val="22"/>
      <w:u w:val="single"/>
    </w:rPr>
  </w:style>
  <w:style w:styleId="Style_102" w:type="paragraph">
    <w:name w:val="Contents 42111111111"/>
    <w:link w:val="Style_102_ch"/>
    <w:pPr>
      <w:widowControl w:val="1"/>
      <w:spacing w:after="0" w:before="0" w:line="240" w:lineRule="auto"/>
      <w:ind w:firstLine="0" w:left="0" w:right="0"/>
      <w:jc w:val="left"/>
    </w:pPr>
    <w:rPr>
      <w:rFonts w:ascii="XO Thames" w:hAnsi="XO Thames"/>
      <w:color w:val="000000"/>
      <w:spacing w:val="0"/>
      <w:sz w:val="28"/>
    </w:rPr>
  </w:style>
  <w:style w:styleId="Style_102_ch" w:type="character">
    <w:name w:val="Contents 42111111111"/>
    <w:link w:val="Style_102"/>
    <w:rPr>
      <w:rFonts w:ascii="XO Thames" w:hAnsi="XO Thames"/>
      <w:color w:val="000000"/>
      <w:spacing w:val="0"/>
      <w:sz w:val="28"/>
    </w:rPr>
  </w:style>
  <w:style w:styleId="Style_103" w:type="paragraph">
    <w:name w:val="Колонтитул811111"/>
    <w:basedOn w:val="Style_1"/>
    <w:link w:val="Style_103_ch"/>
  </w:style>
  <w:style w:styleId="Style_103_ch" w:type="character">
    <w:name w:val="Колонтитул811111"/>
    <w:basedOn w:val="Style_1_ch"/>
    <w:link w:val="Style_103"/>
  </w:style>
  <w:style w:styleId="Style_104" w:type="paragraph">
    <w:name w:val="Contents 8111"/>
    <w:link w:val="Style_104_ch"/>
    <w:pPr>
      <w:widowControl w:val="1"/>
      <w:spacing w:after="0" w:before="0" w:line="240" w:lineRule="auto"/>
      <w:ind w:firstLine="0" w:left="0" w:right="0"/>
      <w:jc w:val="left"/>
    </w:pPr>
    <w:rPr>
      <w:rFonts w:ascii="XO Thames" w:hAnsi="XO Thames"/>
      <w:color w:val="000000"/>
      <w:spacing w:val="0"/>
      <w:sz w:val="28"/>
    </w:rPr>
  </w:style>
  <w:style w:styleId="Style_104_ch" w:type="character">
    <w:name w:val="Contents 8111"/>
    <w:link w:val="Style_104"/>
    <w:rPr>
      <w:rFonts w:ascii="XO Thames" w:hAnsi="XO Thames"/>
      <w:color w:val="000000"/>
      <w:spacing w:val="0"/>
      <w:sz w:val="28"/>
    </w:rPr>
  </w:style>
  <w:style w:styleId="Style_105" w:type="paragraph">
    <w:name w:val="Title121111111"/>
    <w:link w:val="Style_105_ch"/>
    <w:pPr>
      <w:widowControl w:val="1"/>
      <w:spacing w:after="0" w:before="0" w:line="240" w:lineRule="auto"/>
      <w:ind w:firstLine="0" w:left="0" w:right="0"/>
      <w:jc w:val="left"/>
    </w:pPr>
    <w:rPr>
      <w:rFonts w:ascii="XO Thames" w:hAnsi="XO Thames"/>
      <w:b w:val="1"/>
      <w:caps w:val="1"/>
      <w:color w:val="000000"/>
      <w:spacing w:val="0"/>
      <w:sz w:val="40"/>
    </w:rPr>
  </w:style>
  <w:style w:styleId="Style_105_ch" w:type="character">
    <w:name w:val="Title121111111"/>
    <w:link w:val="Style_105"/>
    <w:rPr>
      <w:rFonts w:ascii="XO Thames" w:hAnsi="XO Thames"/>
      <w:b w:val="1"/>
      <w:caps w:val="1"/>
      <w:color w:val="000000"/>
      <w:spacing w:val="0"/>
      <w:sz w:val="40"/>
    </w:rPr>
  </w:style>
  <w:style w:styleId="Style_106" w:type="paragraph">
    <w:name w:val="Contents 52111111111"/>
    <w:link w:val="Style_106_ch"/>
    <w:pPr>
      <w:widowControl w:val="1"/>
      <w:spacing w:after="0" w:before="0" w:line="240" w:lineRule="auto"/>
      <w:ind w:firstLine="0" w:left="0" w:right="0"/>
      <w:jc w:val="left"/>
    </w:pPr>
    <w:rPr>
      <w:rFonts w:ascii="XO Thames" w:hAnsi="XO Thames"/>
      <w:color w:val="000000"/>
      <w:spacing w:val="0"/>
      <w:sz w:val="28"/>
    </w:rPr>
  </w:style>
  <w:style w:styleId="Style_106_ch" w:type="character">
    <w:name w:val="Contents 52111111111"/>
    <w:link w:val="Style_106"/>
    <w:rPr>
      <w:rFonts w:ascii="XO Thames" w:hAnsi="XO Thames"/>
      <w:color w:val="000000"/>
      <w:spacing w:val="0"/>
      <w:sz w:val="28"/>
    </w:rPr>
  </w:style>
  <w:style w:styleId="Style_107" w:type="paragraph">
    <w:name w:val="Указатель111221111"/>
    <w:basedOn w:val="Style_1"/>
    <w:link w:val="Style_107_ch"/>
  </w:style>
  <w:style w:styleId="Style_107_ch" w:type="character">
    <w:name w:val="Указатель111221111"/>
    <w:basedOn w:val="Style_1_ch"/>
    <w:link w:val="Style_107"/>
  </w:style>
  <w:style w:styleId="Style_108" w:type="paragraph">
    <w:name w:val="Contents 81"/>
    <w:link w:val="Style_108_ch"/>
    <w:rPr>
      <w:rFonts w:ascii="XO Thames" w:hAnsi="XO Thames"/>
      <w:color w:val="000000"/>
      <w:spacing w:val="0"/>
      <w:sz w:val="28"/>
    </w:rPr>
  </w:style>
  <w:style w:styleId="Style_108_ch" w:type="character">
    <w:name w:val="Contents 81"/>
    <w:link w:val="Style_108"/>
    <w:rPr>
      <w:rFonts w:ascii="XO Thames" w:hAnsi="XO Thames"/>
      <w:color w:val="000000"/>
      <w:spacing w:val="0"/>
      <w:sz w:val="28"/>
    </w:rPr>
  </w:style>
  <w:style w:styleId="Style_109" w:type="paragraph">
    <w:name w:val="Содержимое врезки511111"/>
    <w:basedOn w:val="Style_1"/>
    <w:link w:val="Style_109_ch"/>
  </w:style>
  <w:style w:styleId="Style_109_ch" w:type="character">
    <w:name w:val="Содержимое врезки511111"/>
    <w:basedOn w:val="Style_1_ch"/>
    <w:link w:val="Style_109"/>
  </w:style>
  <w:style w:styleId="Style_110" w:type="paragraph">
    <w:name w:val="Plain Text11111111111"/>
    <w:basedOn w:val="Style_1"/>
    <w:link w:val="Style_110_ch"/>
    <w:pPr>
      <w:spacing w:after="0" w:before="0" w:line="240" w:lineRule="auto"/>
      <w:ind/>
    </w:pPr>
    <w:rPr>
      <w:rFonts w:ascii="Calibri" w:hAnsi="Calibri"/>
    </w:rPr>
  </w:style>
  <w:style w:styleId="Style_110_ch" w:type="character">
    <w:name w:val="Plain Text11111111111"/>
    <w:basedOn w:val="Style_1_ch"/>
    <w:link w:val="Style_110"/>
    <w:rPr>
      <w:rFonts w:ascii="Calibri" w:hAnsi="Calibri"/>
    </w:rPr>
  </w:style>
  <w:style w:styleId="Style_111" w:type="paragraph">
    <w:name w:val="Contents 6111111111"/>
    <w:link w:val="Style_111_ch"/>
    <w:pPr>
      <w:widowControl w:val="1"/>
      <w:spacing w:after="0" w:before="0" w:line="240" w:lineRule="auto"/>
      <w:ind w:firstLine="0" w:left="0" w:right="0"/>
      <w:jc w:val="left"/>
    </w:pPr>
    <w:rPr>
      <w:rFonts w:ascii="XO Thames" w:hAnsi="XO Thames"/>
      <w:color w:val="000000"/>
      <w:spacing w:val="0"/>
      <w:sz w:val="28"/>
    </w:rPr>
  </w:style>
  <w:style w:styleId="Style_111_ch" w:type="character">
    <w:name w:val="Contents 6111111111"/>
    <w:link w:val="Style_111"/>
    <w:rPr>
      <w:rFonts w:ascii="XO Thames" w:hAnsi="XO Thames"/>
      <w:color w:val="000000"/>
      <w:spacing w:val="0"/>
      <w:sz w:val="28"/>
    </w:rPr>
  </w:style>
  <w:style w:styleId="Style_112" w:type="paragraph">
    <w:name w:val="List21111"/>
    <w:basedOn w:val="Style_113"/>
    <w:link w:val="Style_112_ch"/>
  </w:style>
  <w:style w:styleId="Style_112_ch" w:type="character">
    <w:name w:val="List21111"/>
    <w:basedOn w:val="Style_113_ch"/>
    <w:link w:val="Style_112"/>
  </w:style>
  <w:style w:styleId="Style_114" w:type="paragraph">
    <w:name w:val="Обычный111111111111"/>
    <w:link w:val="Style_114_ch"/>
    <w:pPr>
      <w:widowControl w:val="1"/>
      <w:spacing w:after="160" w:before="0" w:line="264" w:lineRule="auto"/>
      <w:ind w:firstLine="0" w:left="0" w:right="0"/>
      <w:jc w:val="left"/>
    </w:pPr>
    <w:rPr>
      <w:rFonts w:asciiTheme="minorAscii" w:hAnsiTheme="minorHAnsi"/>
      <w:color w:val="000000"/>
      <w:spacing w:val="0"/>
      <w:sz w:val="22"/>
    </w:rPr>
  </w:style>
  <w:style w:styleId="Style_114_ch" w:type="character">
    <w:name w:val="Обычный111111111111"/>
    <w:link w:val="Style_114"/>
    <w:rPr>
      <w:rFonts w:asciiTheme="minorAscii" w:hAnsiTheme="minorHAnsi"/>
      <w:color w:val="000000"/>
      <w:spacing w:val="0"/>
      <w:sz w:val="22"/>
    </w:rPr>
  </w:style>
  <w:style w:styleId="Style_115" w:type="paragraph">
    <w:name w:val="Contents 521"/>
    <w:link w:val="Style_115_ch"/>
    <w:pPr>
      <w:widowControl w:val="1"/>
      <w:spacing w:after="0" w:before="0" w:line="240" w:lineRule="auto"/>
      <w:ind w:firstLine="0" w:left="0" w:right="0"/>
      <w:jc w:val="left"/>
    </w:pPr>
    <w:rPr>
      <w:rFonts w:ascii="XO Thames" w:hAnsi="XO Thames"/>
      <w:color w:val="000000"/>
      <w:spacing w:val="0"/>
      <w:sz w:val="28"/>
    </w:rPr>
  </w:style>
  <w:style w:styleId="Style_115_ch" w:type="character">
    <w:name w:val="Contents 521"/>
    <w:link w:val="Style_115"/>
    <w:rPr>
      <w:rFonts w:ascii="XO Thames" w:hAnsi="XO Thames"/>
      <w:color w:val="000000"/>
      <w:spacing w:val="0"/>
      <w:sz w:val="28"/>
    </w:rPr>
  </w:style>
  <w:style w:styleId="Style_116" w:type="paragraph">
    <w:name w:val="Heading 3211111111"/>
    <w:link w:val="Style_116_ch"/>
    <w:pPr>
      <w:widowControl w:val="1"/>
      <w:spacing w:after="0" w:before="0" w:line="240" w:lineRule="auto"/>
      <w:ind w:firstLine="0" w:left="0" w:right="0"/>
      <w:jc w:val="left"/>
    </w:pPr>
    <w:rPr>
      <w:rFonts w:ascii="XO Thames" w:hAnsi="XO Thames"/>
      <w:b w:val="1"/>
      <w:color w:val="000000"/>
      <w:spacing w:val="0"/>
      <w:sz w:val="26"/>
    </w:rPr>
  </w:style>
  <w:style w:styleId="Style_116_ch" w:type="character">
    <w:name w:val="Heading 3211111111"/>
    <w:link w:val="Style_116"/>
    <w:rPr>
      <w:rFonts w:ascii="XO Thames" w:hAnsi="XO Thames"/>
      <w:b w:val="1"/>
      <w:color w:val="000000"/>
      <w:spacing w:val="0"/>
      <w:sz w:val="26"/>
    </w:rPr>
  </w:style>
  <w:style w:styleId="Style_117" w:type="paragraph">
    <w:name w:val="Указатель12"/>
    <w:basedOn w:val="Style_1"/>
    <w:link w:val="Style_117_ch"/>
  </w:style>
  <w:style w:styleId="Style_117_ch" w:type="character">
    <w:name w:val="Указатель12"/>
    <w:basedOn w:val="Style_1_ch"/>
    <w:link w:val="Style_117"/>
  </w:style>
  <w:style w:styleId="Style_118" w:type="paragraph">
    <w:name w:val="Contents 111"/>
    <w:link w:val="Style_118_ch"/>
    <w:pPr>
      <w:widowControl w:val="1"/>
      <w:spacing w:after="0" w:before="0" w:line="240" w:lineRule="auto"/>
      <w:ind w:firstLine="0" w:left="0" w:right="0"/>
      <w:jc w:val="left"/>
    </w:pPr>
    <w:rPr>
      <w:rFonts w:ascii="XO Thames" w:hAnsi="XO Thames"/>
      <w:b w:val="1"/>
      <w:color w:val="000000"/>
      <w:spacing w:val="0"/>
      <w:sz w:val="28"/>
    </w:rPr>
  </w:style>
  <w:style w:styleId="Style_118_ch" w:type="character">
    <w:name w:val="Contents 111"/>
    <w:link w:val="Style_118"/>
    <w:rPr>
      <w:rFonts w:ascii="XO Thames" w:hAnsi="XO Thames"/>
      <w:b w:val="1"/>
      <w:color w:val="000000"/>
      <w:spacing w:val="0"/>
      <w:sz w:val="28"/>
    </w:rPr>
  </w:style>
  <w:style w:styleId="Style_119" w:type="paragraph">
    <w:name w:val="Указатель"/>
    <w:basedOn w:val="Style_1"/>
    <w:link w:val="Style_119_ch"/>
  </w:style>
  <w:style w:styleId="Style_119_ch" w:type="character">
    <w:name w:val="Указатель"/>
    <w:basedOn w:val="Style_1_ch"/>
    <w:link w:val="Style_119"/>
  </w:style>
  <w:style w:styleId="Style_120" w:type="paragraph">
    <w:name w:val="Heading 421111111"/>
    <w:link w:val="Style_120_ch"/>
    <w:pPr>
      <w:widowControl w:val="1"/>
      <w:spacing w:after="0" w:before="0" w:line="240" w:lineRule="auto"/>
      <w:ind w:firstLine="0" w:left="0" w:right="0"/>
      <w:jc w:val="left"/>
    </w:pPr>
    <w:rPr>
      <w:rFonts w:ascii="XO Thames" w:hAnsi="XO Thames"/>
      <w:b w:val="1"/>
      <w:color w:val="000000"/>
      <w:spacing w:val="0"/>
      <w:sz w:val="24"/>
    </w:rPr>
  </w:style>
  <w:style w:styleId="Style_120_ch" w:type="character">
    <w:name w:val="Heading 421111111"/>
    <w:link w:val="Style_120"/>
    <w:rPr>
      <w:rFonts w:ascii="XO Thames" w:hAnsi="XO Thames"/>
      <w:b w:val="1"/>
      <w:color w:val="000000"/>
      <w:spacing w:val="0"/>
      <w:sz w:val="24"/>
    </w:rPr>
  </w:style>
  <w:style w:styleId="Style_121" w:type="paragraph">
    <w:name w:val="Title2"/>
    <w:link w:val="Style_121_ch"/>
    <w:rPr>
      <w:rFonts w:ascii="XO Thames" w:hAnsi="XO Thames"/>
      <w:b w:val="1"/>
      <w:caps w:val="1"/>
      <w:color w:val="000000"/>
      <w:spacing w:val="0"/>
      <w:sz w:val="40"/>
    </w:rPr>
  </w:style>
  <w:style w:styleId="Style_121_ch" w:type="character">
    <w:name w:val="Title2"/>
    <w:link w:val="Style_121"/>
    <w:rPr>
      <w:rFonts w:ascii="XO Thames" w:hAnsi="XO Thames"/>
      <w:b w:val="1"/>
      <w:caps w:val="1"/>
      <w:color w:val="000000"/>
      <w:spacing w:val="0"/>
      <w:sz w:val="40"/>
    </w:rPr>
  </w:style>
  <w:style w:styleId="Style_122" w:type="paragraph">
    <w:name w:val="Subtitle211111"/>
    <w:link w:val="Style_122_ch"/>
    <w:pPr>
      <w:widowControl w:val="1"/>
      <w:spacing w:after="0" w:before="0" w:line="240" w:lineRule="auto"/>
      <w:ind w:firstLine="0" w:left="0" w:right="0"/>
      <w:jc w:val="left"/>
    </w:pPr>
    <w:rPr>
      <w:rFonts w:ascii="XO Thames" w:hAnsi="XO Thames"/>
      <w:i w:val="1"/>
      <w:color w:val="000000"/>
      <w:spacing w:val="0"/>
      <w:sz w:val="24"/>
    </w:rPr>
  </w:style>
  <w:style w:styleId="Style_122_ch" w:type="character">
    <w:name w:val="Subtitle211111"/>
    <w:link w:val="Style_122"/>
    <w:rPr>
      <w:rFonts w:ascii="XO Thames" w:hAnsi="XO Thames"/>
      <w:i w:val="1"/>
      <w:color w:val="000000"/>
      <w:spacing w:val="0"/>
      <w:sz w:val="24"/>
    </w:rPr>
  </w:style>
  <w:style w:styleId="Style_123" w:type="paragraph">
    <w:name w:val="Содержимое врезки"/>
    <w:basedOn w:val="Style_1"/>
    <w:link w:val="Style_123_ch"/>
  </w:style>
  <w:style w:styleId="Style_123_ch" w:type="character">
    <w:name w:val="Содержимое врезки"/>
    <w:basedOn w:val="Style_1_ch"/>
    <w:link w:val="Style_123"/>
  </w:style>
  <w:style w:styleId="Style_124" w:type="paragraph">
    <w:name w:val="Contents 22111"/>
    <w:link w:val="Style_124_ch"/>
    <w:pPr>
      <w:widowControl w:val="1"/>
      <w:spacing w:after="0" w:before="0" w:line="240" w:lineRule="auto"/>
      <w:ind w:firstLine="0" w:left="0" w:right="0"/>
      <w:jc w:val="left"/>
    </w:pPr>
    <w:rPr>
      <w:rFonts w:ascii="XO Thames" w:hAnsi="XO Thames"/>
      <w:color w:val="000000"/>
      <w:spacing w:val="0"/>
      <w:sz w:val="28"/>
    </w:rPr>
  </w:style>
  <w:style w:styleId="Style_124_ch" w:type="character">
    <w:name w:val="Contents 22111"/>
    <w:link w:val="Style_124"/>
    <w:rPr>
      <w:rFonts w:ascii="XO Thames" w:hAnsi="XO Thames"/>
      <w:color w:val="000000"/>
      <w:spacing w:val="0"/>
      <w:sz w:val="28"/>
    </w:rPr>
  </w:style>
  <w:style w:styleId="Style_125" w:type="paragraph">
    <w:name w:val="Contents 3311"/>
    <w:link w:val="Style_125_ch"/>
    <w:pPr>
      <w:widowControl w:val="1"/>
      <w:spacing w:after="0" w:before="0" w:line="240" w:lineRule="auto"/>
      <w:ind w:firstLine="0" w:left="0" w:right="0"/>
      <w:jc w:val="left"/>
    </w:pPr>
    <w:rPr>
      <w:rFonts w:ascii="XO Thames" w:hAnsi="XO Thames"/>
      <w:color w:val="000000"/>
      <w:spacing w:val="0"/>
      <w:sz w:val="28"/>
    </w:rPr>
  </w:style>
  <w:style w:styleId="Style_125_ch" w:type="character">
    <w:name w:val="Contents 3311"/>
    <w:link w:val="Style_125"/>
    <w:rPr>
      <w:rFonts w:ascii="XO Thames" w:hAnsi="XO Thames"/>
      <w:color w:val="000000"/>
      <w:spacing w:val="0"/>
      <w:sz w:val="28"/>
    </w:rPr>
  </w:style>
  <w:style w:styleId="Style_126" w:type="paragraph">
    <w:name w:val="Колонтитул511111"/>
    <w:basedOn w:val="Style_1"/>
    <w:link w:val="Style_126_ch"/>
  </w:style>
  <w:style w:styleId="Style_126_ch" w:type="character">
    <w:name w:val="Колонтитул511111"/>
    <w:basedOn w:val="Style_1_ch"/>
    <w:link w:val="Style_126"/>
  </w:style>
  <w:style w:styleId="Style_127" w:type="paragraph">
    <w:name w:val="Text body"/>
    <w:link w:val="Style_127_ch"/>
  </w:style>
  <w:style w:styleId="Style_127_ch" w:type="character">
    <w:name w:val="Text body"/>
    <w:link w:val="Style_127"/>
  </w:style>
  <w:style w:styleId="Style_128" w:type="paragraph">
    <w:name w:val="Subtitle2"/>
    <w:link w:val="Style_128_ch"/>
    <w:rPr>
      <w:rFonts w:ascii="XO Thames" w:hAnsi="XO Thames"/>
      <w:i w:val="1"/>
      <w:color w:val="000000"/>
      <w:spacing w:val="0"/>
      <w:sz w:val="24"/>
    </w:rPr>
  </w:style>
  <w:style w:styleId="Style_128_ch" w:type="character">
    <w:name w:val="Subtitle2"/>
    <w:link w:val="Style_128"/>
    <w:rPr>
      <w:rFonts w:ascii="XO Thames" w:hAnsi="XO Thames"/>
      <w:i w:val="1"/>
      <w:color w:val="000000"/>
      <w:spacing w:val="0"/>
      <w:sz w:val="24"/>
    </w:rPr>
  </w:style>
  <w:style w:styleId="Style_129" w:type="paragraph">
    <w:name w:val="Contents 5211111"/>
    <w:link w:val="Style_129_ch"/>
    <w:pPr>
      <w:widowControl w:val="1"/>
      <w:spacing w:after="0" w:before="0" w:line="240" w:lineRule="auto"/>
      <w:ind w:firstLine="0" w:left="0" w:right="0"/>
      <w:jc w:val="left"/>
    </w:pPr>
    <w:rPr>
      <w:rFonts w:ascii="XO Thames" w:hAnsi="XO Thames"/>
      <w:color w:val="000000"/>
      <w:spacing w:val="0"/>
      <w:sz w:val="28"/>
    </w:rPr>
  </w:style>
  <w:style w:styleId="Style_129_ch" w:type="character">
    <w:name w:val="Contents 5211111"/>
    <w:link w:val="Style_129"/>
    <w:rPr>
      <w:rFonts w:ascii="XO Thames" w:hAnsi="XO Thames"/>
      <w:color w:val="000000"/>
      <w:spacing w:val="0"/>
      <w:sz w:val="28"/>
    </w:rPr>
  </w:style>
  <w:style w:styleId="Style_130" w:type="paragraph">
    <w:name w:val="Footnote111111111"/>
    <w:link w:val="Style_130_ch"/>
    <w:pPr>
      <w:widowControl w:val="1"/>
      <w:spacing w:after="0" w:before="0" w:line="240" w:lineRule="auto"/>
      <w:ind w:firstLine="851" w:left="0" w:right="0"/>
      <w:jc w:val="both"/>
    </w:pPr>
    <w:rPr>
      <w:rFonts w:ascii="XO Thames" w:hAnsi="XO Thames"/>
      <w:color w:val="000000"/>
      <w:spacing w:val="0"/>
      <w:sz w:val="22"/>
    </w:rPr>
  </w:style>
  <w:style w:styleId="Style_130_ch" w:type="character">
    <w:name w:val="Footnote111111111"/>
    <w:link w:val="Style_130"/>
    <w:rPr>
      <w:rFonts w:ascii="XO Thames" w:hAnsi="XO Thames"/>
      <w:color w:val="000000"/>
      <w:spacing w:val="0"/>
      <w:sz w:val="22"/>
    </w:rPr>
  </w:style>
  <w:style w:styleId="Style_131" w:type="paragraph">
    <w:name w:val="Contents 91111111"/>
    <w:link w:val="Style_131_ch"/>
    <w:pPr>
      <w:widowControl w:val="1"/>
      <w:spacing w:after="0" w:before="0" w:line="240" w:lineRule="auto"/>
      <w:ind w:firstLine="0" w:left="0" w:right="0"/>
      <w:jc w:val="left"/>
    </w:pPr>
    <w:rPr>
      <w:rFonts w:ascii="XO Thames" w:hAnsi="XO Thames"/>
      <w:color w:val="000000"/>
      <w:spacing w:val="0"/>
      <w:sz w:val="28"/>
    </w:rPr>
  </w:style>
  <w:style w:styleId="Style_131_ch" w:type="character">
    <w:name w:val="Contents 91111111"/>
    <w:link w:val="Style_131"/>
    <w:rPr>
      <w:rFonts w:ascii="XO Thames" w:hAnsi="XO Thames"/>
      <w:color w:val="000000"/>
      <w:spacing w:val="0"/>
      <w:sz w:val="28"/>
    </w:rPr>
  </w:style>
  <w:style w:styleId="Style_132" w:type="paragraph">
    <w:name w:val="Колонтитул411111"/>
    <w:basedOn w:val="Style_1"/>
    <w:link w:val="Style_132_ch"/>
  </w:style>
  <w:style w:styleId="Style_132_ch" w:type="character">
    <w:name w:val="Колонтитул411111"/>
    <w:basedOn w:val="Style_1_ch"/>
    <w:link w:val="Style_132"/>
  </w:style>
  <w:style w:styleId="Style_133" w:type="paragraph">
    <w:name w:val="Subtitle1111111"/>
    <w:link w:val="Style_133_ch"/>
    <w:pPr>
      <w:widowControl w:val="1"/>
      <w:spacing w:after="0" w:before="0" w:line="240" w:lineRule="auto"/>
      <w:ind w:firstLine="0" w:left="0" w:right="0"/>
      <w:jc w:val="left"/>
    </w:pPr>
    <w:rPr>
      <w:rFonts w:ascii="XO Thames" w:hAnsi="XO Thames"/>
      <w:i w:val="1"/>
      <w:color w:val="000000"/>
      <w:spacing w:val="0"/>
      <w:sz w:val="24"/>
    </w:rPr>
  </w:style>
  <w:style w:styleId="Style_133_ch" w:type="character">
    <w:name w:val="Subtitle1111111"/>
    <w:link w:val="Style_133"/>
    <w:rPr>
      <w:rFonts w:ascii="XO Thames" w:hAnsi="XO Thames"/>
      <w:i w:val="1"/>
      <w:color w:val="000000"/>
      <w:spacing w:val="0"/>
      <w:sz w:val="24"/>
    </w:rPr>
  </w:style>
  <w:style w:styleId="Style_134" w:type="paragraph">
    <w:name w:val="Heading 5111"/>
    <w:link w:val="Style_134_ch"/>
    <w:pPr>
      <w:widowControl w:val="1"/>
      <w:spacing w:after="0" w:before="0" w:line="240" w:lineRule="auto"/>
      <w:ind w:firstLine="0" w:left="0" w:right="0"/>
      <w:jc w:val="left"/>
    </w:pPr>
    <w:rPr>
      <w:rFonts w:ascii="XO Thames" w:hAnsi="XO Thames"/>
      <w:b w:val="1"/>
      <w:color w:val="000000"/>
      <w:spacing w:val="0"/>
      <w:sz w:val="22"/>
    </w:rPr>
  </w:style>
  <w:style w:styleId="Style_134_ch" w:type="character">
    <w:name w:val="Heading 5111"/>
    <w:link w:val="Style_134"/>
    <w:rPr>
      <w:rFonts w:ascii="XO Thames" w:hAnsi="XO Thames"/>
      <w:b w:val="1"/>
      <w:color w:val="000000"/>
      <w:spacing w:val="0"/>
      <w:sz w:val="22"/>
    </w:rPr>
  </w:style>
  <w:style w:styleId="Style_135" w:type="paragraph">
    <w:name w:val="Contents 811111"/>
    <w:link w:val="Style_135_ch"/>
    <w:pPr>
      <w:widowControl w:val="1"/>
      <w:spacing w:after="0" w:before="0" w:line="240" w:lineRule="auto"/>
      <w:ind w:firstLine="0" w:left="0" w:right="0"/>
      <w:jc w:val="left"/>
    </w:pPr>
    <w:rPr>
      <w:rFonts w:ascii="XO Thames" w:hAnsi="XO Thames"/>
      <w:color w:val="000000"/>
      <w:spacing w:val="0"/>
      <w:sz w:val="28"/>
    </w:rPr>
  </w:style>
  <w:style w:styleId="Style_135_ch" w:type="character">
    <w:name w:val="Contents 811111"/>
    <w:link w:val="Style_135"/>
    <w:rPr>
      <w:rFonts w:ascii="XO Thames" w:hAnsi="XO Thames"/>
      <w:color w:val="000000"/>
      <w:spacing w:val="0"/>
      <w:sz w:val="28"/>
    </w:rPr>
  </w:style>
  <w:style w:styleId="Style_136" w:type="paragraph">
    <w:name w:val="caption31111111"/>
    <w:basedOn w:val="Style_1"/>
    <w:link w:val="Style_136_ch"/>
    <w:pPr>
      <w:spacing w:after="120" w:before="120"/>
      <w:ind/>
    </w:pPr>
    <w:rPr>
      <w:i w:val="1"/>
      <w:sz w:val="24"/>
    </w:rPr>
  </w:style>
  <w:style w:styleId="Style_136_ch" w:type="character">
    <w:name w:val="caption31111111"/>
    <w:basedOn w:val="Style_1_ch"/>
    <w:link w:val="Style_136"/>
    <w:rPr>
      <w:i w:val="1"/>
      <w:sz w:val="24"/>
    </w:rPr>
  </w:style>
  <w:style w:styleId="Style_137" w:type="paragraph">
    <w:name w:val="Heading 5121111111"/>
    <w:link w:val="Style_137_ch"/>
    <w:pPr>
      <w:widowControl w:val="1"/>
      <w:spacing w:after="0" w:before="0" w:line="240" w:lineRule="auto"/>
      <w:ind w:firstLine="0" w:left="0" w:right="0"/>
      <w:jc w:val="left"/>
    </w:pPr>
    <w:rPr>
      <w:rFonts w:ascii="XO Thames" w:hAnsi="XO Thames"/>
      <w:b w:val="1"/>
      <w:color w:val="000000"/>
      <w:spacing w:val="0"/>
      <w:sz w:val="22"/>
    </w:rPr>
  </w:style>
  <w:style w:styleId="Style_137_ch" w:type="character">
    <w:name w:val="Heading 5121111111"/>
    <w:link w:val="Style_137"/>
    <w:rPr>
      <w:rFonts w:ascii="XO Thames" w:hAnsi="XO Thames"/>
      <w:b w:val="1"/>
      <w:color w:val="000000"/>
      <w:spacing w:val="0"/>
      <w:sz w:val="22"/>
    </w:rPr>
  </w:style>
  <w:style w:styleId="Style_138" w:type="paragraph">
    <w:name w:val="toc 3"/>
    <w:next w:val="Style_1"/>
    <w:link w:val="Style_138_ch"/>
    <w:uiPriority w:val="39"/>
    <w:pPr>
      <w:widowControl w:val="1"/>
      <w:spacing w:after="160" w:before="0" w:line="264" w:lineRule="auto"/>
      <w:ind w:firstLine="0" w:left="400" w:right="0"/>
      <w:jc w:val="left"/>
    </w:pPr>
    <w:rPr>
      <w:rFonts w:ascii="XO Thames" w:hAnsi="XO Thames"/>
      <w:color w:val="000000"/>
      <w:spacing w:val="0"/>
      <w:sz w:val="28"/>
    </w:rPr>
  </w:style>
  <w:style w:styleId="Style_138_ch" w:type="character">
    <w:name w:val="toc 3"/>
    <w:link w:val="Style_138"/>
    <w:rPr>
      <w:rFonts w:ascii="XO Thames" w:hAnsi="XO Thames"/>
      <w:color w:val="000000"/>
      <w:spacing w:val="0"/>
      <w:sz w:val="28"/>
    </w:rPr>
  </w:style>
  <w:style w:styleId="Style_139" w:type="paragraph">
    <w:name w:val="Heading 312111111"/>
    <w:link w:val="Style_139_ch"/>
    <w:pPr>
      <w:widowControl w:val="1"/>
      <w:spacing w:after="0" w:before="0" w:line="240" w:lineRule="auto"/>
      <w:ind w:firstLine="0" w:left="0" w:right="0"/>
      <w:jc w:val="left"/>
    </w:pPr>
    <w:rPr>
      <w:rFonts w:ascii="XO Thames" w:hAnsi="XO Thames"/>
      <w:b w:val="1"/>
      <w:color w:val="000000"/>
      <w:spacing w:val="0"/>
      <w:sz w:val="26"/>
    </w:rPr>
  </w:style>
  <w:style w:styleId="Style_139_ch" w:type="character">
    <w:name w:val="Heading 312111111"/>
    <w:link w:val="Style_139"/>
    <w:rPr>
      <w:rFonts w:ascii="XO Thames" w:hAnsi="XO Thames"/>
      <w:b w:val="1"/>
      <w:color w:val="000000"/>
      <w:spacing w:val="0"/>
      <w:sz w:val="26"/>
    </w:rPr>
  </w:style>
  <w:style w:styleId="Style_140" w:type="paragraph">
    <w:name w:val="Contents 21111111111"/>
    <w:link w:val="Style_140_ch"/>
    <w:pPr>
      <w:widowControl w:val="1"/>
      <w:spacing w:after="0" w:before="0" w:line="240" w:lineRule="auto"/>
      <w:ind w:firstLine="0" w:left="0" w:right="0"/>
      <w:jc w:val="left"/>
    </w:pPr>
    <w:rPr>
      <w:rFonts w:ascii="XO Thames" w:hAnsi="XO Thames"/>
      <w:color w:val="000000"/>
      <w:spacing w:val="0"/>
      <w:sz w:val="28"/>
    </w:rPr>
  </w:style>
  <w:style w:styleId="Style_140_ch" w:type="character">
    <w:name w:val="Contents 21111111111"/>
    <w:link w:val="Style_140"/>
    <w:rPr>
      <w:rFonts w:ascii="XO Thames" w:hAnsi="XO Thames"/>
      <w:color w:val="000000"/>
      <w:spacing w:val="0"/>
      <w:sz w:val="28"/>
    </w:rPr>
  </w:style>
  <w:style w:styleId="Style_141" w:type="paragraph">
    <w:name w:val="Contents 11111111"/>
    <w:link w:val="Style_141_ch"/>
    <w:pPr>
      <w:widowControl w:val="1"/>
      <w:spacing w:after="0" w:before="0" w:line="240" w:lineRule="auto"/>
      <w:ind w:firstLine="0" w:left="0" w:right="0"/>
      <w:jc w:val="left"/>
    </w:pPr>
    <w:rPr>
      <w:rFonts w:ascii="XO Thames" w:hAnsi="XO Thames"/>
      <w:b w:val="1"/>
      <w:color w:val="000000"/>
      <w:spacing w:val="0"/>
      <w:sz w:val="28"/>
    </w:rPr>
  </w:style>
  <w:style w:styleId="Style_141_ch" w:type="character">
    <w:name w:val="Contents 11111111"/>
    <w:link w:val="Style_141"/>
    <w:rPr>
      <w:rFonts w:ascii="XO Thames" w:hAnsi="XO Thames"/>
      <w:b w:val="1"/>
      <w:color w:val="000000"/>
      <w:spacing w:val="0"/>
      <w:sz w:val="28"/>
    </w:rPr>
  </w:style>
  <w:style w:styleId="Style_142" w:type="paragraph">
    <w:name w:val="Text body211"/>
    <w:link w:val="Style_142_ch"/>
    <w:pPr>
      <w:widowControl w:val="1"/>
      <w:spacing w:after="0" w:before="0" w:line="240" w:lineRule="auto"/>
      <w:ind w:firstLine="0" w:left="0" w:right="0"/>
      <w:jc w:val="left"/>
    </w:pPr>
    <w:rPr>
      <w:rFonts w:asciiTheme="minorAscii" w:hAnsiTheme="minorHAnsi"/>
      <w:color w:val="000000"/>
      <w:spacing w:val="0"/>
      <w:sz w:val="22"/>
    </w:rPr>
  </w:style>
  <w:style w:styleId="Style_142_ch" w:type="character">
    <w:name w:val="Text body211"/>
    <w:link w:val="Style_142"/>
    <w:rPr>
      <w:rFonts w:asciiTheme="minorAscii" w:hAnsiTheme="minorHAnsi"/>
      <w:color w:val="000000"/>
      <w:spacing w:val="0"/>
      <w:sz w:val="22"/>
    </w:rPr>
  </w:style>
  <w:style w:styleId="Style_143" w:type="paragraph">
    <w:name w:val="Footnote111"/>
    <w:link w:val="Style_143_ch"/>
    <w:pPr>
      <w:widowControl w:val="1"/>
      <w:spacing w:after="0" w:before="0" w:line="240" w:lineRule="auto"/>
      <w:ind w:firstLine="851" w:left="0" w:right="0"/>
      <w:jc w:val="both"/>
    </w:pPr>
    <w:rPr>
      <w:rFonts w:ascii="XO Thames" w:hAnsi="XO Thames"/>
      <w:color w:val="000000"/>
      <w:spacing w:val="0"/>
      <w:sz w:val="22"/>
    </w:rPr>
  </w:style>
  <w:style w:styleId="Style_143_ch" w:type="character">
    <w:name w:val="Footnote111"/>
    <w:link w:val="Style_143"/>
    <w:rPr>
      <w:rFonts w:ascii="XO Thames" w:hAnsi="XO Thames"/>
      <w:color w:val="000000"/>
      <w:spacing w:val="0"/>
      <w:sz w:val="22"/>
    </w:rPr>
  </w:style>
  <w:style w:styleId="Style_144" w:type="paragraph">
    <w:name w:val="Header1111111"/>
    <w:link w:val="Style_144_ch"/>
    <w:pPr>
      <w:widowControl w:val="1"/>
      <w:spacing w:after="0" w:before="0" w:line="240" w:lineRule="auto"/>
      <w:ind w:firstLine="0" w:left="0" w:right="0"/>
      <w:jc w:val="left"/>
    </w:pPr>
    <w:rPr>
      <w:rFonts w:asciiTheme="minorAscii" w:hAnsiTheme="minorHAnsi"/>
      <w:color w:val="000000"/>
      <w:spacing w:val="0"/>
      <w:sz w:val="22"/>
    </w:rPr>
  </w:style>
  <w:style w:styleId="Style_144_ch" w:type="character">
    <w:name w:val="Header1111111"/>
    <w:link w:val="Style_144"/>
    <w:rPr>
      <w:rFonts w:asciiTheme="minorAscii" w:hAnsiTheme="minorHAnsi"/>
      <w:color w:val="000000"/>
      <w:spacing w:val="0"/>
      <w:sz w:val="22"/>
    </w:rPr>
  </w:style>
  <w:style w:styleId="Style_145" w:type="paragraph">
    <w:name w:val="Internet link"/>
    <w:link w:val="Style_145_ch"/>
    <w:pPr>
      <w:widowControl w:val="1"/>
      <w:spacing w:after="0" w:before="0" w:line="240" w:lineRule="auto"/>
      <w:ind w:firstLine="0" w:left="0" w:right="0"/>
      <w:jc w:val="left"/>
    </w:pPr>
    <w:rPr>
      <w:rFonts w:ascii="Calibri" w:hAnsi="Calibri"/>
      <w:color w:val="0000FF"/>
      <w:spacing w:val="0"/>
      <w:sz w:val="22"/>
      <w:u w:val="single"/>
    </w:rPr>
  </w:style>
  <w:style w:styleId="Style_145_ch" w:type="character">
    <w:name w:val="Internet link"/>
    <w:link w:val="Style_145"/>
    <w:rPr>
      <w:rFonts w:ascii="Calibri" w:hAnsi="Calibri"/>
      <w:color w:val="0000FF"/>
      <w:spacing w:val="0"/>
      <w:sz w:val="22"/>
      <w:u w:val="single"/>
    </w:rPr>
  </w:style>
  <w:style w:styleId="Style_146" w:type="paragraph">
    <w:name w:val="Heading 52111"/>
    <w:link w:val="Style_146_ch"/>
    <w:pPr>
      <w:widowControl w:val="1"/>
      <w:spacing w:after="0" w:before="0" w:line="240" w:lineRule="auto"/>
      <w:ind w:firstLine="0" w:left="0" w:right="0"/>
      <w:jc w:val="left"/>
    </w:pPr>
    <w:rPr>
      <w:rFonts w:ascii="XO Thames" w:hAnsi="XO Thames"/>
      <w:b w:val="1"/>
      <w:color w:val="000000"/>
      <w:spacing w:val="0"/>
      <w:sz w:val="22"/>
    </w:rPr>
  </w:style>
  <w:style w:styleId="Style_146_ch" w:type="character">
    <w:name w:val="Heading 52111"/>
    <w:link w:val="Style_146"/>
    <w:rPr>
      <w:rFonts w:ascii="XO Thames" w:hAnsi="XO Thames"/>
      <w:b w:val="1"/>
      <w:color w:val="000000"/>
      <w:spacing w:val="0"/>
      <w:sz w:val="22"/>
    </w:rPr>
  </w:style>
  <w:style w:styleId="Style_147" w:type="paragraph">
    <w:name w:val="Footnote211111"/>
    <w:link w:val="Style_147_ch"/>
    <w:pPr>
      <w:widowControl w:val="1"/>
      <w:spacing w:after="0" w:before="0" w:line="240" w:lineRule="auto"/>
      <w:ind w:firstLine="851" w:left="0" w:right="0"/>
      <w:jc w:val="both"/>
    </w:pPr>
    <w:rPr>
      <w:rFonts w:ascii="XO Thames" w:hAnsi="XO Thames"/>
      <w:color w:val="000000"/>
      <w:spacing w:val="0"/>
      <w:sz w:val="22"/>
    </w:rPr>
  </w:style>
  <w:style w:styleId="Style_147_ch" w:type="character">
    <w:name w:val="Footnote211111"/>
    <w:link w:val="Style_147"/>
    <w:rPr>
      <w:rFonts w:ascii="XO Thames" w:hAnsi="XO Thames"/>
      <w:color w:val="000000"/>
      <w:spacing w:val="0"/>
      <w:sz w:val="22"/>
    </w:rPr>
  </w:style>
  <w:style w:styleId="Style_148" w:type="paragraph">
    <w:name w:val="Internet link11111111"/>
    <w:link w:val="Style_148_ch"/>
    <w:pPr>
      <w:widowControl w:val="1"/>
      <w:spacing w:after="0" w:before="0" w:line="240" w:lineRule="auto"/>
      <w:ind w:firstLine="0" w:left="0" w:right="0"/>
      <w:jc w:val="left"/>
    </w:pPr>
    <w:rPr>
      <w:rFonts w:ascii="Calibri" w:hAnsi="Calibri"/>
      <w:color w:val="0000FF"/>
      <w:spacing w:val="0"/>
      <w:sz w:val="22"/>
      <w:u w:val="single"/>
    </w:rPr>
  </w:style>
  <w:style w:styleId="Style_148_ch" w:type="character">
    <w:name w:val="Internet link11111111"/>
    <w:link w:val="Style_148"/>
    <w:rPr>
      <w:rFonts w:ascii="Calibri" w:hAnsi="Calibri"/>
      <w:color w:val="0000FF"/>
      <w:spacing w:val="0"/>
      <w:sz w:val="22"/>
      <w:u w:val="single"/>
    </w:rPr>
  </w:style>
  <w:style w:styleId="Style_149" w:type="paragraph">
    <w:name w:val="Contents 8211"/>
    <w:link w:val="Style_149_ch"/>
    <w:pPr>
      <w:widowControl w:val="1"/>
      <w:spacing w:after="0" w:before="0" w:line="240" w:lineRule="auto"/>
      <w:ind w:firstLine="0" w:left="0" w:right="0"/>
      <w:jc w:val="left"/>
    </w:pPr>
    <w:rPr>
      <w:rFonts w:ascii="XO Thames" w:hAnsi="XO Thames"/>
      <w:color w:val="000000"/>
      <w:spacing w:val="0"/>
      <w:sz w:val="28"/>
    </w:rPr>
  </w:style>
  <w:style w:styleId="Style_149_ch" w:type="character">
    <w:name w:val="Contents 8211"/>
    <w:link w:val="Style_149"/>
    <w:rPr>
      <w:rFonts w:ascii="XO Thames" w:hAnsi="XO Thames"/>
      <w:color w:val="000000"/>
      <w:spacing w:val="0"/>
      <w:sz w:val="28"/>
    </w:rPr>
  </w:style>
  <w:style w:styleId="Style_150" w:type="paragraph">
    <w:name w:val="Heading 4211111"/>
    <w:link w:val="Style_150_ch"/>
    <w:pPr>
      <w:widowControl w:val="1"/>
      <w:spacing w:after="0" w:before="0" w:line="240" w:lineRule="auto"/>
      <w:ind w:firstLine="0" w:left="0" w:right="0"/>
      <w:jc w:val="left"/>
    </w:pPr>
    <w:rPr>
      <w:rFonts w:ascii="XO Thames" w:hAnsi="XO Thames"/>
      <w:b w:val="1"/>
      <w:color w:val="000000"/>
      <w:spacing w:val="0"/>
      <w:sz w:val="24"/>
    </w:rPr>
  </w:style>
  <w:style w:styleId="Style_150_ch" w:type="character">
    <w:name w:val="Heading 4211111"/>
    <w:link w:val="Style_150"/>
    <w:rPr>
      <w:rFonts w:ascii="XO Thames" w:hAnsi="XO Thames"/>
      <w:b w:val="1"/>
      <w:color w:val="000000"/>
      <w:spacing w:val="0"/>
      <w:sz w:val="24"/>
    </w:rPr>
  </w:style>
  <w:style w:styleId="Style_151" w:type="paragraph">
    <w:name w:val="Указатель1212111"/>
    <w:basedOn w:val="Style_1"/>
    <w:link w:val="Style_151_ch"/>
  </w:style>
  <w:style w:styleId="Style_151_ch" w:type="character">
    <w:name w:val="Указатель1212111"/>
    <w:basedOn w:val="Style_1_ch"/>
    <w:link w:val="Style_151"/>
  </w:style>
  <w:style w:styleId="Style_152" w:type="paragraph">
    <w:name w:val="Содержимое врезки911111"/>
    <w:basedOn w:val="Style_1"/>
    <w:link w:val="Style_152_ch"/>
  </w:style>
  <w:style w:styleId="Style_152_ch" w:type="character">
    <w:name w:val="Содержимое врезки911111"/>
    <w:basedOn w:val="Style_1_ch"/>
    <w:link w:val="Style_152"/>
  </w:style>
  <w:style w:styleId="Style_153" w:type="paragraph">
    <w:name w:val="Heading 22111"/>
    <w:link w:val="Style_153_ch"/>
    <w:pPr>
      <w:widowControl w:val="1"/>
      <w:spacing w:after="0" w:before="0" w:line="240" w:lineRule="auto"/>
      <w:ind w:firstLine="0" w:left="0" w:right="0"/>
      <w:jc w:val="left"/>
    </w:pPr>
    <w:rPr>
      <w:rFonts w:ascii="XO Thames" w:hAnsi="XO Thames"/>
      <w:b w:val="1"/>
      <w:color w:val="000000"/>
      <w:spacing w:val="0"/>
      <w:sz w:val="28"/>
    </w:rPr>
  </w:style>
  <w:style w:styleId="Style_153_ch" w:type="character">
    <w:name w:val="Heading 22111"/>
    <w:link w:val="Style_153"/>
    <w:rPr>
      <w:rFonts w:ascii="XO Thames" w:hAnsi="XO Thames"/>
      <w:b w:val="1"/>
      <w:color w:val="000000"/>
      <w:spacing w:val="0"/>
      <w:sz w:val="28"/>
    </w:rPr>
  </w:style>
  <w:style w:styleId="Style_154" w:type="paragraph">
    <w:name w:val="Internet link1111111111"/>
    <w:link w:val="Style_154_ch"/>
    <w:pPr>
      <w:widowControl w:val="1"/>
      <w:spacing w:after="160" w:before="0" w:line="264" w:lineRule="auto"/>
      <w:ind w:firstLine="0" w:left="0" w:right="0"/>
      <w:jc w:val="left"/>
    </w:pPr>
    <w:rPr>
      <w:rFonts w:ascii="Calibri" w:hAnsi="Calibri"/>
      <w:color w:val="0000FF"/>
      <w:spacing w:val="0"/>
      <w:sz w:val="22"/>
      <w:u w:val="single"/>
    </w:rPr>
  </w:style>
  <w:style w:styleId="Style_154_ch" w:type="character">
    <w:name w:val="Internet link1111111111"/>
    <w:link w:val="Style_154"/>
    <w:rPr>
      <w:rFonts w:ascii="Calibri" w:hAnsi="Calibri"/>
      <w:color w:val="0000FF"/>
      <w:spacing w:val="0"/>
      <w:sz w:val="22"/>
      <w:u w:val="single"/>
    </w:rPr>
  </w:style>
  <w:style w:styleId="Style_155" w:type="paragraph">
    <w:name w:val="Heading 512111111111"/>
    <w:link w:val="Style_155_ch"/>
    <w:pPr>
      <w:widowControl w:val="1"/>
      <w:spacing w:after="0" w:before="0" w:line="240" w:lineRule="auto"/>
      <w:ind w:firstLine="0" w:left="0" w:right="0"/>
      <w:jc w:val="left"/>
    </w:pPr>
    <w:rPr>
      <w:rFonts w:ascii="XO Thames" w:hAnsi="XO Thames"/>
      <w:b w:val="1"/>
      <w:color w:val="000000"/>
      <w:spacing w:val="0"/>
      <w:sz w:val="22"/>
    </w:rPr>
  </w:style>
  <w:style w:styleId="Style_155_ch" w:type="character">
    <w:name w:val="Heading 512111111111"/>
    <w:link w:val="Style_155"/>
    <w:rPr>
      <w:rFonts w:ascii="XO Thames" w:hAnsi="XO Thames"/>
      <w:b w:val="1"/>
      <w:color w:val="000000"/>
      <w:spacing w:val="0"/>
      <w:sz w:val="22"/>
    </w:rPr>
  </w:style>
  <w:style w:styleId="Style_156" w:type="paragraph">
    <w:name w:val="Гиперссылка111111111111"/>
    <w:basedOn w:val="Style_157"/>
    <w:link w:val="Style_156_ch"/>
    <w:rPr>
      <w:color w:themeColor="hyperlink" w:val="0563C1"/>
      <w:u w:val="single"/>
    </w:rPr>
  </w:style>
  <w:style w:styleId="Style_156_ch" w:type="character">
    <w:name w:val="Гиперссылка111111111111"/>
    <w:basedOn w:val="Style_157_ch"/>
    <w:link w:val="Style_156"/>
    <w:rPr>
      <w:color w:themeColor="hyperlink" w:val="0563C1"/>
      <w:u w:val="single"/>
    </w:rPr>
  </w:style>
  <w:style w:styleId="Style_158" w:type="paragraph">
    <w:name w:val="Содержимое врезки411111"/>
    <w:basedOn w:val="Style_1"/>
    <w:link w:val="Style_158_ch"/>
  </w:style>
  <w:style w:styleId="Style_158_ch" w:type="character">
    <w:name w:val="Содержимое врезки411111"/>
    <w:basedOn w:val="Style_1_ch"/>
    <w:link w:val="Style_158"/>
  </w:style>
  <w:style w:styleId="Style_159" w:type="paragraph">
    <w:name w:val="Заголовок12112111"/>
    <w:basedOn w:val="Style_1"/>
    <w:next w:val="Style_37"/>
    <w:link w:val="Style_159_ch"/>
    <w:pPr>
      <w:keepNext w:val="1"/>
      <w:spacing w:after="120" w:before="240"/>
      <w:ind/>
    </w:pPr>
    <w:rPr>
      <w:rFonts w:ascii="Open Sans" w:hAnsi="Open Sans"/>
      <w:sz w:val="28"/>
    </w:rPr>
  </w:style>
  <w:style w:styleId="Style_159_ch" w:type="character">
    <w:name w:val="Заголовок12112111"/>
    <w:basedOn w:val="Style_1_ch"/>
    <w:link w:val="Style_159"/>
    <w:rPr>
      <w:rFonts w:ascii="Open Sans" w:hAnsi="Open Sans"/>
      <w:sz w:val="28"/>
    </w:rPr>
  </w:style>
  <w:style w:styleId="Style_160" w:type="paragraph">
    <w:name w:val="caption21111111"/>
    <w:basedOn w:val="Style_1"/>
    <w:link w:val="Style_160_ch"/>
    <w:pPr>
      <w:spacing w:after="120" w:before="120"/>
      <w:ind/>
    </w:pPr>
    <w:rPr>
      <w:i w:val="1"/>
      <w:sz w:val="24"/>
    </w:rPr>
  </w:style>
  <w:style w:styleId="Style_160_ch" w:type="character">
    <w:name w:val="caption21111111"/>
    <w:basedOn w:val="Style_1_ch"/>
    <w:link w:val="Style_160"/>
    <w:rPr>
      <w:i w:val="1"/>
      <w:sz w:val="24"/>
    </w:rPr>
  </w:style>
  <w:style w:styleId="Style_161" w:type="paragraph">
    <w:name w:val="Header2111111111"/>
    <w:link w:val="Style_161_ch"/>
    <w:pPr>
      <w:widowControl w:val="1"/>
      <w:spacing w:after="0" w:before="0" w:line="240" w:lineRule="auto"/>
      <w:ind w:firstLine="0" w:left="0" w:right="0"/>
      <w:jc w:val="left"/>
    </w:pPr>
    <w:rPr>
      <w:rFonts w:asciiTheme="minorAscii" w:hAnsiTheme="minorHAnsi"/>
      <w:color w:val="000000"/>
      <w:spacing w:val="0"/>
      <w:sz w:val="22"/>
    </w:rPr>
  </w:style>
  <w:style w:styleId="Style_161_ch" w:type="character">
    <w:name w:val="Header2111111111"/>
    <w:link w:val="Style_161"/>
    <w:rPr>
      <w:rFonts w:asciiTheme="minorAscii" w:hAnsiTheme="minorHAnsi"/>
      <w:color w:val="000000"/>
      <w:spacing w:val="0"/>
      <w:sz w:val="22"/>
    </w:rPr>
  </w:style>
  <w:style w:styleId="Style_162" w:type="paragraph">
    <w:name w:val="Contents 12111111111"/>
    <w:link w:val="Style_162_ch"/>
    <w:pPr>
      <w:widowControl w:val="1"/>
      <w:spacing w:after="0" w:before="0" w:line="240" w:lineRule="auto"/>
      <w:ind w:firstLine="0" w:left="0" w:right="0"/>
      <w:jc w:val="left"/>
    </w:pPr>
    <w:rPr>
      <w:rFonts w:ascii="XO Thames" w:hAnsi="XO Thames"/>
      <w:b w:val="1"/>
      <w:color w:val="000000"/>
      <w:spacing w:val="0"/>
      <w:sz w:val="28"/>
    </w:rPr>
  </w:style>
  <w:style w:styleId="Style_162_ch" w:type="character">
    <w:name w:val="Contents 12111111111"/>
    <w:link w:val="Style_162"/>
    <w:rPr>
      <w:rFonts w:ascii="XO Thames" w:hAnsi="XO Thames"/>
      <w:b w:val="1"/>
      <w:color w:val="000000"/>
      <w:spacing w:val="0"/>
      <w:sz w:val="28"/>
    </w:rPr>
  </w:style>
  <w:style w:styleId="Style_163" w:type="paragraph">
    <w:name w:val="Heading 3211111"/>
    <w:link w:val="Style_163_ch"/>
    <w:pPr>
      <w:widowControl w:val="1"/>
      <w:spacing w:after="0" w:before="0" w:line="240" w:lineRule="auto"/>
      <w:ind w:firstLine="0" w:left="0" w:right="0"/>
      <w:jc w:val="left"/>
    </w:pPr>
    <w:rPr>
      <w:rFonts w:ascii="XO Thames" w:hAnsi="XO Thames"/>
      <w:b w:val="1"/>
      <w:color w:val="000000"/>
      <w:spacing w:val="0"/>
      <w:sz w:val="26"/>
    </w:rPr>
  </w:style>
  <w:style w:styleId="Style_163_ch" w:type="character">
    <w:name w:val="Heading 3211111"/>
    <w:link w:val="Style_163"/>
    <w:rPr>
      <w:rFonts w:ascii="XO Thames" w:hAnsi="XO Thames"/>
      <w:b w:val="1"/>
      <w:color w:val="000000"/>
      <w:spacing w:val="0"/>
      <w:sz w:val="26"/>
    </w:rPr>
  </w:style>
  <w:style w:styleId="Style_164" w:type="paragraph">
    <w:name w:val="Колонтитул3111"/>
    <w:basedOn w:val="Style_1"/>
    <w:link w:val="Style_164_ch"/>
  </w:style>
  <w:style w:styleId="Style_164_ch" w:type="character">
    <w:name w:val="Колонтитул3111"/>
    <w:basedOn w:val="Style_1_ch"/>
    <w:link w:val="Style_164"/>
  </w:style>
  <w:style w:styleId="Style_165" w:type="paragraph">
    <w:name w:val="Subtitle1111"/>
    <w:link w:val="Style_165_ch"/>
    <w:pPr>
      <w:widowControl w:val="1"/>
      <w:spacing w:after="0" w:before="0" w:line="240" w:lineRule="auto"/>
      <w:ind w:firstLine="0" w:left="0" w:right="0"/>
      <w:jc w:val="left"/>
    </w:pPr>
    <w:rPr>
      <w:rFonts w:ascii="XO Thames" w:hAnsi="XO Thames"/>
      <w:i w:val="1"/>
      <w:color w:val="000000"/>
      <w:spacing w:val="0"/>
      <w:sz w:val="24"/>
    </w:rPr>
  </w:style>
  <w:style w:styleId="Style_165_ch" w:type="character">
    <w:name w:val="Subtitle1111"/>
    <w:link w:val="Style_165"/>
    <w:rPr>
      <w:rFonts w:ascii="XO Thames" w:hAnsi="XO Thames"/>
      <w:i w:val="1"/>
      <w:color w:val="000000"/>
      <w:spacing w:val="0"/>
      <w:sz w:val="24"/>
    </w:rPr>
  </w:style>
  <w:style w:styleId="Style_166" w:type="paragraph">
    <w:name w:val="Internet link21"/>
    <w:link w:val="Style_166_ch"/>
    <w:pPr>
      <w:widowControl w:val="1"/>
      <w:spacing w:after="0" w:before="0" w:line="240" w:lineRule="auto"/>
      <w:ind w:firstLine="0" w:left="0" w:right="0"/>
      <w:jc w:val="left"/>
    </w:pPr>
    <w:rPr>
      <w:rFonts w:ascii="Calibri" w:hAnsi="Calibri"/>
      <w:color w:val="0000FF"/>
      <w:spacing w:val="0"/>
      <w:sz w:val="22"/>
      <w:u w:val="single"/>
    </w:rPr>
  </w:style>
  <w:style w:styleId="Style_166_ch" w:type="character">
    <w:name w:val="Internet link21"/>
    <w:link w:val="Style_166"/>
    <w:rPr>
      <w:rFonts w:ascii="Calibri" w:hAnsi="Calibri"/>
      <w:color w:val="0000FF"/>
      <w:spacing w:val="0"/>
      <w:sz w:val="22"/>
      <w:u w:val="single"/>
    </w:rPr>
  </w:style>
  <w:style w:styleId="Style_167" w:type="paragraph">
    <w:name w:val="Contents 231111"/>
    <w:link w:val="Style_167_ch"/>
    <w:pPr>
      <w:widowControl w:val="1"/>
      <w:spacing w:after="0" w:before="0" w:line="240" w:lineRule="auto"/>
      <w:ind w:firstLine="0" w:left="0" w:right="0"/>
      <w:jc w:val="left"/>
    </w:pPr>
    <w:rPr>
      <w:rFonts w:ascii="XO Thames" w:hAnsi="XO Thames"/>
      <w:color w:val="000000"/>
      <w:spacing w:val="0"/>
      <w:sz w:val="28"/>
    </w:rPr>
  </w:style>
  <w:style w:styleId="Style_167_ch" w:type="character">
    <w:name w:val="Contents 231111"/>
    <w:link w:val="Style_167"/>
    <w:rPr>
      <w:rFonts w:ascii="XO Thames" w:hAnsi="XO Thames"/>
      <w:color w:val="000000"/>
      <w:spacing w:val="0"/>
      <w:sz w:val="28"/>
    </w:rPr>
  </w:style>
  <w:style w:styleId="Style_168" w:type="paragraph">
    <w:name w:val="Колонтитул1011111"/>
    <w:basedOn w:val="Style_1"/>
    <w:link w:val="Style_168_ch"/>
  </w:style>
  <w:style w:styleId="Style_168_ch" w:type="character">
    <w:name w:val="Колонтитул1011111"/>
    <w:basedOn w:val="Style_1_ch"/>
    <w:link w:val="Style_168"/>
  </w:style>
  <w:style w:styleId="Style_169" w:type="paragraph">
    <w:name w:val="Title2111111"/>
    <w:link w:val="Style_169_ch"/>
    <w:pPr>
      <w:widowControl w:val="1"/>
      <w:spacing w:after="0" w:before="0" w:line="240" w:lineRule="auto"/>
      <w:ind w:firstLine="0" w:left="0" w:right="0"/>
      <w:jc w:val="left"/>
    </w:pPr>
    <w:rPr>
      <w:rFonts w:ascii="XO Thames" w:hAnsi="XO Thames"/>
      <w:b w:val="1"/>
      <w:caps w:val="1"/>
      <w:color w:val="000000"/>
      <w:spacing w:val="0"/>
      <w:sz w:val="40"/>
    </w:rPr>
  </w:style>
  <w:style w:styleId="Style_169_ch" w:type="character">
    <w:name w:val="Title2111111"/>
    <w:link w:val="Style_169"/>
    <w:rPr>
      <w:rFonts w:ascii="XO Thames" w:hAnsi="XO Thames"/>
      <w:b w:val="1"/>
      <w:caps w:val="1"/>
      <w:color w:val="000000"/>
      <w:spacing w:val="0"/>
      <w:sz w:val="40"/>
    </w:rPr>
  </w:style>
  <w:style w:styleId="Style_170" w:type="paragraph">
    <w:name w:val="Heading 21"/>
    <w:link w:val="Style_170_ch"/>
    <w:rPr>
      <w:rFonts w:ascii="XO Thames" w:hAnsi="XO Thames"/>
      <w:b w:val="1"/>
      <w:color w:val="000000"/>
      <w:spacing w:val="0"/>
      <w:sz w:val="28"/>
    </w:rPr>
  </w:style>
  <w:style w:styleId="Style_170_ch" w:type="character">
    <w:name w:val="Heading 21"/>
    <w:link w:val="Style_170"/>
    <w:rPr>
      <w:rFonts w:ascii="XO Thames" w:hAnsi="XO Thames"/>
      <w:b w:val="1"/>
      <w:color w:val="000000"/>
      <w:spacing w:val="0"/>
      <w:sz w:val="28"/>
    </w:rPr>
  </w:style>
  <w:style w:styleId="Style_171" w:type="paragraph">
    <w:name w:val="Footer21111111"/>
    <w:link w:val="Style_171_ch"/>
    <w:pPr>
      <w:widowControl w:val="1"/>
      <w:spacing w:after="0" w:before="0" w:line="240" w:lineRule="auto"/>
      <w:ind w:firstLine="0" w:left="0" w:right="0"/>
      <w:jc w:val="left"/>
    </w:pPr>
    <w:rPr>
      <w:rFonts w:ascii="Times New Roman" w:hAnsi="Times New Roman"/>
      <w:color w:val="000000"/>
      <w:spacing w:val="0"/>
      <w:sz w:val="28"/>
    </w:rPr>
  </w:style>
  <w:style w:styleId="Style_171_ch" w:type="character">
    <w:name w:val="Footer21111111"/>
    <w:link w:val="Style_171"/>
    <w:rPr>
      <w:rFonts w:ascii="Times New Roman" w:hAnsi="Times New Roman"/>
      <w:color w:val="000000"/>
      <w:spacing w:val="0"/>
      <w:sz w:val="28"/>
    </w:rPr>
  </w:style>
  <w:style w:styleId="Style_172" w:type="paragraph">
    <w:name w:val="Заголовок11121121111"/>
    <w:basedOn w:val="Style_1"/>
    <w:next w:val="Style_37"/>
    <w:link w:val="Style_172_ch"/>
    <w:pPr>
      <w:keepNext w:val="1"/>
      <w:spacing w:after="120" w:before="240"/>
      <w:ind/>
    </w:pPr>
    <w:rPr>
      <w:rFonts w:ascii="Open Sans" w:hAnsi="Open Sans"/>
      <w:sz w:val="28"/>
    </w:rPr>
  </w:style>
  <w:style w:styleId="Style_172_ch" w:type="character">
    <w:name w:val="Заголовок11121121111"/>
    <w:basedOn w:val="Style_1_ch"/>
    <w:link w:val="Style_172"/>
    <w:rPr>
      <w:rFonts w:ascii="Open Sans" w:hAnsi="Open Sans"/>
      <w:sz w:val="28"/>
    </w:rPr>
  </w:style>
  <w:style w:styleId="Style_173" w:type="paragraph">
    <w:name w:val="Heading 211111111111"/>
    <w:link w:val="Style_173_ch"/>
    <w:pPr>
      <w:widowControl w:val="1"/>
      <w:spacing w:after="0" w:before="0" w:line="240" w:lineRule="auto"/>
      <w:ind w:firstLine="0" w:left="0" w:right="0"/>
      <w:jc w:val="left"/>
    </w:pPr>
    <w:rPr>
      <w:rFonts w:ascii="XO Thames" w:hAnsi="XO Thames"/>
      <w:b w:val="1"/>
      <w:color w:val="000000"/>
      <w:spacing w:val="0"/>
      <w:sz w:val="28"/>
    </w:rPr>
  </w:style>
  <w:style w:styleId="Style_173_ch" w:type="character">
    <w:name w:val="Heading 211111111111"/>
    <w:link w:val="Style_173"/>
    <w:rPr>
      <w:rFonts w:ascii="XO Thames" w:hAnsi="XO Thames"/>
      <w:b w:val="1"/>
      <w:color w:val="000000"/>
      <w:spacing w:val="0"/>
      <w:sz w:val="28"/>
    </w:rPr>
  </w:style>
  <w:style w:styleId="Style_174" w:type="paragraph">
    <w:name w:val="Subtitle21111111"/>
    <w:link w:val="Style_174_ch"/>
    <w:pPr>
      <w:widowControl w:val="1"/>
      <w:spacing w:after="0" w:before="0" w:line="240" w:lineRule="auto"/>
      <w:ind w:firstLine="0" w:left="0" w:right="0"/>
      <w:jc w:val="left"/>
    </w:pPr>
    <w:rPr>
      <w:rFonts w:ascii="XO Thames" w:hAnsi="XO Thames"/>
      <w:i w:val="1"/>
      <w:color w:val="000000"/>
      <w:spacing w:val="0"/>
      <w:sz w:val="24"/>
    </w:rPr>
  </w:style>
  <w:style w:styleId="Style_174_ch" w:type="character">
    <w:name w:val="Subtitle21111111"/>
    <w:link w:val="Style_174"/>
    <w:rPr>
      <w:rFonts w:ascii="XO Thames" w:hAnsi="XO Thames"/>
      <w:i w:val="1"/>
      <w:color w:val="000000"/>
      <w:spacing w:val="0"/>
      <w:sz w:val="24"/>
    </w:rPr>
  </w:style>
  <w:style w:styleId="Style_37" w:type="paragraph">
    <w:name w:val="Body Text"/>
    <w:basedOn w:val="Style_1"/>
    <w:link w:val="Style_37_ch"/>
    <w:pPr>
      <w:spacing w:after="140" w:before="0" w:line="276" w:lineRule="auto"/>
      <w:ind/>
    </w:pPr>
  </w:style>
  <w:style w:styleId="Style_37_ch" w:type="character">
    <w:name w:val="Body Text"/>
    <w:basedOn w:val="Style_1_ch"/>
    <w:link w:val="Style_37"/>
  </w:style>
  <w:style w:styleId="Style_175" w:type="paragraph">
    <w:name w:val="Contents 33111111"/>
    <w:link w:val="Style_175_ch"/>
    <w:pPr>
      <w:widowControl w:val="1"/>
      <w:spacing w:after="0" w:before="0" w:line="240" w:lineRule="auto"/>
      <w:ind w:firstLine="0" w:left="0" w:right="0"/>
      <w:jc w:val="left"/>
    </w:pPr>
    <w:rPr>
      <w:rFonts w:ascii="XO Thames" w:hAnsi="XO Thames"/>
      <w:color w:val="000000"/>
      <w:spacing w:val="0"/>
      <w:sz w:val="28"/>
    </w:rPr>
  </w:style>
  <w:style w:styleId="Style_175_ch" w:type="character">
    <w:name w:val="Contents 33111111"/>
    <w:link w:val="Style_175"/>
    <w:rPr>
      <w:rFonts w:ascii="XO Thames" w:hAnsi="XO Thames"/>
      <w:color w:val="000000"/>
      <w:spacing w:val="0"/>
      <w:sz w:val="28"/>
    </w:rPr>
  </w:style>
  <w:style w:styleId="Style_176" w:type="paragraph">
    <w:name w:val="Text body21111"/>
    <w:link w:val="Style_176_ch"/>
    <w:pPr>
      <w:widowControl w:val="1"/>
      <w:spacing w:after="0" w:before="0" w:line="240" w:lineRule="auto"/>
      <w:ind w:firstLine="0" w:left="0" w:right="0"/>
      <w:jc w:val="left"/>
    </w:pPr>
    <w:rPr>
      <w:rFonts w:asciiTheme="minorAscii" w:hAnsiTheme="minorHAnsi"/>
      <w:color w:val="000000"/>
      <w:spacing w:val="0"/>
      <w:sz w:val="22"/>
    </w:rPr>
  </w:style>
  <w:style w:styleId="Style_176_ch" w:type="character">
    <w:name w:val="Text body21111"/>
    <w:link w:val="Style_176"/>
    <w:rPr>
      <w:rFonts w:asciiTheme="minorAscii" w:hAnsiTheme="minorHAnsi"/>
      <w:color w:val="000000"/>
      <w:spacing w:val="0"/>
      <w:sz w:val="22"/>
    </w:rPr>
  </w:style>
  <w:style w:styleId="Style_177" w:type="paragraph">
    <w:name w:val="Contents 4"/>
    <w:link w:val="Style_177_ch"/>
    <w:rPr>
      <w:rFonts w:ascii="XO Thames" w:hAnsi="XO Thames"/>
      <w:color w:val="000000"/>
      <w:spacing w:val="0"/>
      <w:sz w:val="28"/>
    </w:rPr>
  </w:style>
  <w:style w:styleId="Style_177_ch" w:type="character">
    <w:name w:val="Contents 4"/>
    <w:link w:val="Style_177"/>
    <w:rPr>
      <w:rFonts w:ascii="XO Thames" w:hAnsi="XO Thames"/>
      <w:color w:val="000000"/>
      <w:spacing w:val="0"/>
      <w:sz w:val="28"/>
    </w:rPr>
  </w:style>
  <w:style w:styleId="Style_178" w:type="paragraph">
    <w:name w:val="heading 5"/>
    <w:next w:val="Style_1"/>
    <w:link w:val="Style_178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178_ch" w:type="character">
    <w:name w:val="heading 5"/>
    <w:link w:val="Style_178"/>
    <w:rPr>
      <w:rFonts w:ascii="XO Thames" w:hAnsi="XO Thames"/>
      <w:b w:val="1"/>
      <w:color w:val="000000"/>
      <w:spacing w:val="0"/>
      <w:sz w:val="22"/>
    </w:rPr>
  </w:style>
  <w:style w:styleId="Style_179" w:type="paragraph">
    <w:name w:val="Колонтитул911111"/>
    <w:basedOn w:val="Style_1"/>
    <w:link w:val="Style_179_ch"/>
  </w:style>
  <w:style w:styleId="Style_179_ch" w:type="character">
    <w:name w:val="Колонтитул911111"/>
    <w:basedOn w:val="Style_1_ch"/>
    <w:link w:val="Style_179"/>
  </w:style>
  <w:style w:styleId="Style_180" w:type="paragraph">
    <w:name w:val="Footer211111"/>
    <w:link w:val="Style_180_ch"/>
    <w:pPr>
      <w:widowControl w:val="1"/>
      <w:spacing w:after="0" w:before="0" w:line="240" w:lineRule="auto"/>
      <w:ind w:firstLine="0" w:left="0" w:right="0"/>
      <w:jc w:val="left"/>
    </w:pPr>
    <w:rPr>
      <w:rFonts w:ascii="Times New Roman" w:hAnsi="Times New Roman"/>
      <w:color w:val="000000"/>
      <w:spacing w:val="0"/>
      <w:sz w:val="28"/>
    </w:rPr>
  </w:style>
  <w:style w:styleId="Style_180_ch" w:type="character">
    <w:name w:val="Footer211111"/>
    <w:link w:val="Style_180"/>
    <w:rPr>
      <w:rFonts w:ascii="Times New Roman" w:hAnsi="Times New Roman"/>
      <w:color w:val="000000"/>
      <w:spacing w:val="0"/>
      <w:sz w:val="28"/>
    </w:rPr>
  </w:style>
  <w:style w:styleId="Style_181" w:type="paragraph">
    <w:name w:val="List2111111"/>
    <w:basedOn w:val="Style_182"/>
    <w:link w:val="Style_181_ch"/>
  </w:style>
  <w:style w:styleId="Style_181_ch" w:type="character">
    <w:name w:val="List2111111"/>
    <w:basedOn w:val="Style_182_ch"/>
    <w:link w:val="Style_181"/>
  </w:style>
  <w:style w:styleId="Style_183" w:type="paragraph">
    <w:name w:val="caption3111"/>
    <w:basedOn w:val="Style_1"/>
    <w:link w:val="Style_183_ch"/>
    <w:pPr>
      <w:spacing w:after="120" w:before="120"/>
      <w:ind/>
    </w:pPr>
    <w:rPr>
      <w:i w:val="1"/>
      <w:sz w:val="24"/>
    </w:rPr>
  </w:style>
  <w:style w:styleId="Style_183_ch" w:type="character">
    <w:name w:val="caption3111"/>
    <w:basedOn w:val="Style_1_ch"/>
    <w:link w:val="Style_183"/>
    <w:rPr>
      <w:i w:val="1"/>
      <w:sz w:val="24"/>
    </w:rPr>
  </w:style>
  <w:style w:styleId="Style_184" w:type="paragraph">
    <w:name w:val="Footer111111111"/>
    <w:link w:val="Style_184_ch"/>
    <w:pPr>
      <w:widowControl w:val="1"/>
      <w:spacing w:after="0" w:before="0" w:line="240" w:lineRule="auto"/>
      <w:ind w:firstLine="0" w:left="0" w:right="0"/>
      <w:jc w:val="left"/>
    </w:pPr>
    <w:rPr>
      <w:rFonts w:ascii="Times New Roman" w:hAnsi="Times New Roman"/>
      <w:color w:val="000000"/>
      <w:spacing w:val="0"/>
      <w:sz w:val="28"/>
    </w:rPr>
  </w:style>
  <w:style w:styleId="Style_184_ch" w:type="character">
    <w:name w:val="Footer111111111"/>
    <w:link w:val="Style_184"/>
    <w:rPr>
      <w:rFonts w:ascii="Times New Roman" w:hAnsi="Times New Roman"/>
      <w:color w:val="000000"/>
      <w:spacing w:val="0"/>
      <w:sz w:val="28"/>
    </w:rPr>
  </w:style>
  <w:style w:styleId="Style_185" w:type="paragraph">
    <w:name w:val="Contents 9211"/>
    <w:link w:val="Style_185_ch"/>
    <w:pPr>
      <w:widowControl w:val="1"/>
      <w:spacing w:after="0" w:before="0" w:line="240" w:lineRule="auto"/>
      <w:ind w:firstLine="0" w:left="0" w:right="0"/>
      <w:jc w:val="left"/>
    </w:pPr>
    <w:rPr>
      <w:rFonts w:ascii="XO Thames" w:hAnsi="XO Thames"/>
      <w:color w:val="000000"/>
      <w:spacing w:val="0"/>
      <w:sz w:val="28"/>
    </w:rPr>
  </w:style>
  <w:style w:styleId="Style_185_ch" w:type="character">
    <w:name w:val="Contents 9211"/>
    <w:link w:val="Style_185"/>
    <w:rPr>
      <w:rFonts w:ascii="XO Thames" w:hAnsi="XO Thames"/>
      <w:color w:val="000000"/>
      <w:spacing w:val="0"/>
      <w:sz w:val="28"/>
    </w:rPr>
  </w:style>
  <w:style w:styleId="Style_186" w:type="paragraph">
    <w:name w:val="Heading 42111"/>
    <w:link w:val="Style_186_ch"/>
    <w:pPr>
      <w:widowControl w:val="1"/>
      <w:spacing w:after="0" w:before="0" w:line="240" w:lineRule="auto"/>
      <w:ind w:firstLine="0" w:left="0" w:right="0"/>
      <w:jc w:val="left"/>
    </w:pPr>
    <w:rPr>
      <w:rFonts w:ascii="XO Thames" w:hAnsi="XO Thames"/>
      <w:b w:val="1"/>
      <w:color w:val="000000"/>
      <w:spacing w:val="0"/>
      <w:sz w:val="24"/>
    </w:rPr>
  </w:style>
  <w:style w:styleId="Style_186_ch" w:type="character">
    <w:name w:val="Heading 42111"/>
    <w:link w:val="Style_186"/>
    <w:rPr>
      <w:rFonts w:ascii="XO Thames" w:hAnsi="XO Thames"/>
      <w:b w:val="1"/>
      <w:color w:val="000000"/>
      <w:spacing w:val="0"/>
      <w:sz w:val="24"/>
    </w:rPr>
  </w:style>
  <w:style w:styleId="Style_187" w:type="paragraph">
    <w:name w:val="Footer12111"/>
    <w:link w:val="Style_187_ch"/>
    <w:pPr>
      <w:widowControl w:val="1"/>
      <w:spacing w:after="0" w:before="0" w:line="240" w:lineRule="auto"/>
      <w:ind w:firstLine="0" w:left="0" w:right="0"/>
      <w:jc w:val="left"/>
    </w:pPr>
    <w:rPr>
      <w:rFonts w:ascii="Times New Roman" w:hAnsi="Times New Roman"/>
      <w:color w:val="000000"/>
      <w:spacing w:val="0"/>
      <w:sz w:val="28"/>
    </w:rPr>
  </w:style>
  <w:style w:styleId="Style_187_ch" w:type="character">
    <w:name w:val="Footer12111"/>
    <w:link w:val="Style_187"/>
    <w:rPr>
      <w:rFonts w:ascii="Times New Roman" w:hAnsi="Times New Roman"/>
      <w:color w:val="000000"/>
      <w:spacing w:val="0"/>
      <w:sz w:val="28"/>
    </w:rPr>
  </w:style>
  <w:style w:styleId="Style_188" w:type="paragraph">
    <w:name w:val="Heading 51"/>
    <w:link w:val="Style_188_ch"/>
    <w:rPr>
      <w:rFonts w:ascii="XO Thames" w:hAnsi="XO Thames"/>
      <w:b w:val="1"/>
      <w:color w:val="000000"/>
      <w:spacing w:val="0"/>
      <w:sz w:val="22"/>
    </w:rPr>
  </w:style>
  <w:style w:styleId="Style_188_ch" w:type="character">
    <w:name w:val="Heading 51"/>
    <w:link w:val="Style_188"/>
    <w:rPr>
      <w:rFonts w:ascii="XO Thames" w:hAnsi="XO Thames"/>
      <w:b w:val="1"/>
      <w:color w:val="000000"/>
      <w:spacing w:val="0"/>
      <w:sz w:val="22"/>
    </w:rPr>
  </w:style>
  <w:style w:styleId="Style_189" w:type="paragraph">
    <w:name w:val="Header2111"/>
    <w:link w:val="Style_189_ch"/>
    <w:pPr>
      <w:widowControl w:val="1"/>
      <w:spacing w:after="0" w:before="0" w:line="240" w:lineRule="auto"/>
      <w:ind w:firstLine="0" w:left="0" w:right="0"/>
      <w:jc w:val="left"/>
    </w:pPr>
    <w:rPr>
      <w:rFonts w:asciiTheme="minorAscii" w:hAnsiTheme="minorHAnsi"/>
      <w:color w:val="000000"/>
      <w:spacing w:val="0"/>
      <w:sz w:val="22"/>
    </w:rPr>
  </w:style>
  <w:style w:styleId="Style_189_ch" w:type="character">
    <w:name w:val="Header2111"/>
    <w:link w:val="Style_189"/>
    <w:rPr>
      <w:rFonts w:asciiTheme="minorAscii" w:hAnsiTheme="minorHAnsi"/>
      <w:color w:val="000000"/>
      <w:spacing w:val="0"/>
      <w:sz w:val="22"/>
    </w:rPr>
  </w:style>
  <w:style w:styleId="Style_190" w:type="paragraph">
    <w:name w:val="heading 1"/>
    <w:next w:val="Style_1"/>
    <w:link w:val="Style_190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190_ch" w:type="character">
    <w:name w:val="heading 1"/>
    <w:link w:val="Style_190"/>
    <w:rPr>
      <w:rFonts w:ascii="XO Thames" w:hAnsi="XO Thames"/>
      <w:b w:val="1"/>
      <w:color w:val="000000"/>
      <w:spacing w:val="0"/>
      <w:sz w:val="32"/>
    </w:rPr>
  </w:style>
  <w:style w:styleId="Style_191" w:type="paragraph">
    <w:name w:val="Contents 23"/>
    <w:link w:val="Style_191_ch"/>
    <w:pPr>
      <w:widowControl w:val="1"/>
      <w:spacing w:after="0" w:before="0" w:line="240" w:lineRule="auto"/>
      <w:ind w:firstLine="0" w:left="0" w:right="0"/>
      <w:jc w:val="left"/>
    </w:pPr>
    <w:rPr>
      <w:rFonts w:ascii="XO Thames" w:hAnsi="XO Thames"/>
      <w:color w:val="000000"/>
      <w:spacing w:val="0"/>
      <w:sz w:val="28"/>
    </w:rPr>
  </w:style>
  <w:style w:styleId="Style_191_ch" w:type="character">
    <w:name w:val="Contents 23"/>
    <w:link w:val="Style_191"/>
    <w:rPr>
      <w:rFonts w:ascii="XO Thames" w:hAnsi="XO Thames"/>
      <w:color w:val="000000"/>
      <w:spacing w:val="0"/>
      <w:sz w:val="28"/>
    </w:rPr>
  </w:style>
  <w:style w:styleId="Style_192" w:type="paragraph">
    <w:name w:val="Contents 73111111"/>
    <w:link w:val="Style_192_ch"/>
    <w:pPr>
      <w:widowControl w:val="1"/>
      <w:spacing w:after="0" w:before="0" w:line="240" w:lineRule="auto"/>
      <w:ind w:firstLine="0" w:left="0" w:right="0"/>
      <w:jc w:val="left"/>
    </w:pPr>
    <w:rPr>
      <w:rFonts w:ascii="XO Thames" w:hAnsi="XO Thames"/>
      <w:color w:val="000000"/>
      <w:spacing w:val="0"/>
      <w:sz w:val="28"/>
    </w:rPr>
  </w:style>
  <w:style w:styleId="Style_192_ch" w:type="character">
    <w:name w:val="Contents 73111111"/>
    <w:link w:val="Style_192"/>
    <w:rPr>
      <w:rFonts w:ascii="XO Thames" w:hAnsi="XO Thames"/>
      <w:color w:val="000000"/>
      <w:spacing w:val="0"/>
      <w:sz w:val="28"/>
    </w:rPr>
  </w:style>
  <w:style w:styleId="Style_193" w:type="paragraph">
    <w:name w:val="Default Paragraph Font21111"/>
    <w:link w:val="Style_193_ch"/>
    <w:pPr>
      <w:widowControl w:val="1"/>
      <w:spacing w:after="0" w:before="0" w:line="240" w:lineRule="auto"/>
      <w:ind w:firstLine="0" w:left="0" w:right="0"/>
      <w:jc w:val="left"/>
    </w:pPr>
    <w:rPr>
      <w:rFonts w:asciiTheme="minorAscii" w:hAnsiTheme="minorHAnsi"/>
      <w:color w:val="000000"/>
      <w:spacing w:val="0"/>
      <w:sz w:val="22"/>
    </w:rPr>
  </w:style>
  <w:style w:styleId="Style_193_ch" w:type="character">
    <w:name w:val="Default Paragraph Font21111"/>
    <w:link w:val="Style_193"/>
    <w:rPr>
      <w:rFonts w:asciiTheme="minorAscii" w:hAnsiTheme="minorHAnsi"/>
      <w:color w:val="000000"/>
      <w:spacing w:val="0"/>
      <w:sz w:val="22"/>
    </w:rPr>
  </w:style>
  <w:style w:styleId="Style_194" w:type="paragraph">
    <w:name w:val="Contents 511111111"/>
    <w:link w:val="Style_194_ch"/>
    <w:pPr>
      <w:widowControl w:val="1"/>
      <w:spacing w:after="0" w:before="0" w:line="240" w:lineRule="auto"/>
      <w:ind w:firstLine="0" w:left="0" w:right="0"/>
      <w:jc w:val="left"/>
    </w:pPr>
    <w:rPr>
      <w:rFonts w:ascii="XO Thames" w:hAnsi="XO Thames"/>
      <w:color w:val="000000"/>
      <w:spacing w:val="0"/>
      <w:sz w:val="28"/>
    </w:rPr>
  </w:style>
  <w:style w:styleId="Style_194_ch" w:type="character">
    <w:name w:val="Contents 511111111"/>
    <w:link w:val="Style_194"/>
    <w:rPr>
      <w:rFonts w:ascii="XO Thames" w:hAnsi="XO Thames"/>
      <w:color w:val="000000"/>
      <w:spacing w:val="0"/>
      <w:sz w:val="28"/>
    </w:rPr>
  </w:style>
  <w:style w:styleId="Style_195" w:type="paragraph">
    <w:name w:val="index heading11111111"/>
    <w:basedOn w:val="Style_1"/>
    <w:link w:val="Style_195_ch"/>
  </w:style>
  <w:style w:styleId="Style_195_ch" w:type="character">
    <w:name w:val="index heading11111111"/>
    <w:basedOn w:val="Style_1_ch"/>
    <w:link w:val="Style_195"/>
  </w:style>
  <w:style w:styleId="Style_196" w:type="paragraph">
    <w:name w:val="Heading 221"/>
    <w:link w:val="Style_196_ch"/>
    <w:pPr>
      <w:widowControl w:val="1"/>
      <w:spacing w:after="0" w:before="0" w:line="240" w:lineRule="auto"/>
      <w:ind w:firstLine="0" w:left="0" w:right="0"/>
      <w:jc w:val="left"/>
    </w:pPr>
    <w:rPr>
      <w:rFonts w:ascii="XO Thames" w:hAnsi="XO Thames"/>
      <w:b w:val="1"/>
      <w:color w:val="000000"/>
      <w:spacing w:val="0"/>
      <w:sz w:val="28"/>
    </w:rPr>
  </w:style>
  <w:style w:styleId="Style_196_ch" w:type="character">
    <w:name w:val="Heading 221"/>
    <w:link w:val="Style_196"/>
    <w:rPr>
      <w:rFonts w:ascii="XO Thames" w:hAnsi="XO Thames"/>
      <w:b w:val="1"/>
      <w:color w:val="000000"/>
      <w:spacing w:val="0"/>
      <w:sz w:val="28"/>
    </w:rPr>
  </w:style>
  <w:style w:styleId="Style_197" w:type="paragraph">
    <w:name w:val="Heading 4111"/>
    <w:link w:val="Style_197_ch"/>
    <w:pPr>
      <w:widowControl w:val="1"/>
      <w:spacing w:after="0" w:before="0" w:line="240" w:lineRule="auto"/>
      <w:ind w:firstLine="0" w:left="0" w:right="0"/>
      <w:jc w:val="left"/>
    </w:pPr>
    <w:rPr>
      <w:rFonts w:ascii="XO Thames" w:hAnsi="XO Thames"/>
      <w:b w:val="1"/>
      <w:color w:val="000000"/>
      <w:spacing w:val="0"/>
      <w:sz w:val="24"/>
    </w:rPr>
  </w:style>
  <w:style w:styleId="Style_197_ch" w:type="character">
    <w:name w:val="Heading 4111"/>
    <w:link w:val="Style_197"/>
    <w:rPr>
      <w:rFonts w:ascii="XO Thames" w:hAnsi="XO Thames"/>
      <w:b w:val="1"/>
      <w:color w:val="000000"/>
      <w:spacing w:val="0"/>
      <w:sz w:val="24"/>
    </w:rPr>
  </w:style>
  <w:style w:styleId="Style_198" w:type="paragraph">
    <w:name w:val="Указатель1112121111"/>
    <w:basedOn w:val="Style_1"/>
    <w:link w:val="Style_198_ch"/>
  </w:style>
  <w:style w:styleId="Style_198_ch" w:type="character">
    <w:name w:val="Указатель1112121111"/>
    <w:basedOn w:val="Style_1_ch"/>
    <w:link w:val="Style_198"/>
  </w:style>
  <w:style w:styleId="Style_199" w:type="paragraph">
    <w:name w:val="Heading 111111111"/>
    <w:link w:val="Style_199_ch"/>
    <w:pPr>
      <w:widowControl w:val="1"/>
      <w:spacing w:after="0" w:before="0" w:line="240" w:lineRule="auto"/>
      <w:ind w:firstLine="0" w:left="0" w:right="0"/>
      <w:jc w:val="left"/>
    </w:pPr>
    <w:rPr>
      <w:rFonts w:ascii="XO Thames" w:hAnsi="XO Thames"/>
      <w:b w:val="1"/>
      <w:color w:val="000000"/>
      <w:spacing w:val="0"/>
      <w:sz w:val="32"/>
    </w:rPr>
  </w:style>
  <w:style w:styleId="Style_199_ch" w:type="character">
    <w:name w:val="Heading 111111111"/>
    <w:link w:val="Style_199"/>
    <w:rPr>
      <w:rFonts w:ascii="XO Thames" w:hAnsi="XO Thames"/>
      <w:b w:val="1"/>
      <w:color w:val="000000"/>
      <w:spacing w:val="0"/>
      <w:sz w:val="32"/>
    </w:rPr>
  </w:style>
  <w:style w:styleId="Style_200" w:type="paragraph">
    <w:name w:val="Text body111"/>
    <w:link w:val="Style_200_ch"/>
    <w:pPr>
      <w:widowControl w:val="1"/>
      <w:spacing w:after="0" w:before="0" w:line="240" w:lineRule="auto"/>
      <w:ind w:firstLine="0" w:left="0" w:right="0"/>
      <w:jc w:val="left"/>
    </w:pPr>
    <w:rPr>
      <w:rFonts w:asciiTheme="minorAscii" w:hAnsiTheme="minorHAnsi"/>
      <w:color w:val="000000"/>
      <w:spacing w:val="0"/>
      <w:sz w:val="22"/>
    </w:rPr>
  </w:style>
  <w:style w:styleId="Style_200_ch" w:type="character">
    <w:name w:val="Text body111"/>
    <w:link w:val="Style_200"/>
    <w:rPr>
      <w:rFonts w:asciiTheme="minorAscii" w:hAnsiTheme="minorHAnsi"/>
      <w:color w:val="000000"/>
      <w:spacing w:val="0"/>
      <w:sz w:val="22"/>
    </w:rPr>
  </w:style>
  <w:style w:styleId="Style_201" w:type="paragraph">
    <w:name w:val="Содержимое врезки11111111"/>
    <w:basedOn w:val="Style_1"/>
    <w:link w:val="Style_201_ch"/>
  </w:style>
  <w:style w:styleId="Style_201_ch" w:type="character">
    <w:name w:val="Содержимое врезки11111111"/>
    <w:basedOn w:val="Style_1_ch"/>
    <w:link w:val="Style_201"/>
  </w:style>
  <w:style w:styleId="Style_202" w:type="paragraph">
    <w:name w:val="Содержимое врезки611111"/>
    <w:basedOn w:val="Style_1"/>
    <w:link w:val="Style_202_ch"/>
  </w:style>
  <w:style w:styleId="Style_202_ch" w:type="character">
    <w:name w:val="Содержимое врезки611111"/>
    <w:basedOn w:val="Style_1_ch"/>
    <w:link w:val="Style_202"/>
  </w:style>
  <w:style w:styleId="Style_203" w:type="paragraph">
    <w:name w:val="index heading2111111"/>
    <w:basedOn w:val="Style_1"/>
    <w:link w:val="Style_203_ch"/>
  </w:style>
  <w:style w:styleId="Style_203_ch" w:type="character">
    <w:name w:val="index heading2111111"/>
    <w:basedOn w:val="Style_1_ch"/>
    <w:link w:val="Style_203"/>
  </w:style>
  <w:style w:styleId="Style_204" w:type="paragraph">
    <w:name w:val="Contents 5111111"/>
    <w:link w:val="Style_204_ch"/>
    <w:pPr>
      <w:widowControl w:val="1"/>
      <w:spacing w:after="0" w:before="0" w:line="240" w:lineRule="auto"/>
      <w:ind w:firstLine="0" w:left="0" w:right="0"/>
      <w:jc w:val="left"/>
    </w:pPr>
    <w:rPr>
      <w:rFonts w:ascii="XO Thames" w:hAnsi="XO Thames"/>
      <w:color w:val="000000"/>
      <w:spacing w:val="0"/>
      <w:sz w:val="28"/>
    </w:rPr>
  </w:style>
  <w:style w:styleId="Style_204_ch" w:type="character">
    <w:name w:val="Contents 5111111"/>
    <w:link w:val="Style_204"/>
    <w:rPr>
      <w:rFonts w:ascii="XO Thames" w:hAnsi="XO Thames"/>
      <w:color w:val="000000"/>
      <w:spacing w:val="0"/>
      <w:sz w:val="28"/>
    </w:rPr>
  </w:style>
  <w:style w:styleId="Style_205" w:type="paragraph">
    <w:name w:val="Header"/>
    <w:basedOn w:val="Style_1"/>
    <w:link w:val="Style_205_ch"/>
    <w:pPr>
      <w:tabs>
        <w:tab w:leader="none" w:pos="708" w:val="clear"/>
        <w:tab w:leader="none" w:pos="4677" w:val="center"/>
        <w:tab w:leader="none" w:pos="9355" w:val="right"/>
      </w:tabs>
      <w:spacing w:after="0" w:before="0" w:line="240" w:lineRule="auto"/>
      <w:ind/>
    </w:pPr>
  </w:style>
  <w:style w:styleId="Style_205_ch" w:type="character">
    <w:name w:val="Header"/>
    <w:basedOn w:val="Style_1_ch"/>
    <w:link w:val="Style_205"/>
  </w:style>
  <w:style w:styleId="Style_206" w:type="paragraph">
    <w:name w:val="Содержимое врезки31"/>
    <w:basedOn w:val="Style_1"/>
    <w:link w:val="Style_206_ch"/>
  </w:style>
  <w:style w:styleId="Style_206_ch" w:type="character">
    <w:name w:val="Содержимое врезки31"/>
    <w:basedOn w:val="Style_1_ch"/>
    <w:link w:val="Style_206"/>
  </w:style>
  <w:style w:styleId="Style_207" w:type="paragraph">
    <w:name w:val="Contents 4311111111"/>
    <w:link w:val="Style_207_ch"/>
    <w:pPr>
      <w:widowControl w:val="1"/>
      <w:spacing w:after="0" w:before="0" w:line="240" w:lineRule="auto"/>
      <w:ind w:firstLine="0" w:left="0" w:right="0"/>
      <w:jc w:val="left"/>
    </w:pPr>
    <w:rPr>
      <w:rFonts w:ascii="XO Thames" w:hAnsi="XO Thames"/>
      <w:color w:val="000000"/>
      <w:spacing w:val="0"/>
      <w:sz w:val="28"/>
    </w:rPr>
  </w:style>
  <w:style w:styleId="Style_207_ch" w:type="character">
    <w:name w:val="Contents 4311111111"/>
    <w:link w:val="Style_207"/>
    <w:rPr>
      <w:rFonts w:ascii="XO Thames" w:hAnsi="XO Thames"/>
      <w:color w:val="000000"/>
      <w:spacing w:val="0"/>
      <w:sz w:val="28"/>
    </w:rPr>
  </w:style>
  <w:style w:styleId="Style_208" w:type="paragraph">
    <w:name w:val="List11111111"/>
    <w:basedOn w:val="Style_49"/>
    <w:link w:val="Style_208_ch"/>
  </w:style>
  <w:style w:styleId="Style_208_ch" w:type="character">
    <w:name w:val="List11111111"/>
    <w:basedOn w:val="Style_49_ch"/>
    <w:link w:val="Style_208"/>
  </w:style>
  <w:style w:styleId="Style_209" w:type="paragraph">
    <w:name w:val="Header111111111"/>
    <w:link w:val="Style_209_ch"/>
    <w:pPr>
      <w:widowControl w:val="1"/>
      <w:spacing w:after="0" w:before="0" w:line="240" w:lineRule="auto"/>
      <w:ind w:firstLine="0" w:left="0" w:right="0"/>
      <w:jc w:val="left"/>
    </w:pPr>
    <w:rPr>
      <w:rFonts w:asciiTheme="minorAscii" w:hAnsiTheme="minorHAnsi"/>
      <w:color w:val="000000"/>
      <w:spacing w:val="0"/>
      <w:sz w:val="22"/>
    </w:rPr>
  </w:style>
  <w:style w:styleId="Style_209_ch" w:type="character">
    <w:name w:val="Header111111111"/>
    <w:link w:val="Style_209"/>
    <w:rPr>
      <w:rFonts w:asciiTheme="minorAscii" w:hAnsiTheme="minorHAnsi"/>
      <w:color w:val="000000"/>
      <w:spacing w:val="0"/>
      <w:sz w:val="22"/>
    </w:rPr>
  </w:style>
  <w:style w:styleId="Style_210" w:type="paragraph">
    <w:name w:val="Содержимое врезки3111"/>
    <w:basedOn w:val="Style_1"/>
    <w:link w:val="Style_210_ch"/>
  </w:style>
  <w:style w:styleId="Style_210_ch" w:type="character">
    <w:name w:val="Содержимое врезки3111"/>
    <w:basedOn w:val="Style_1_ch"/>
    <w:link w:val="Style_210"/>
  </w:style>
  <w:style w:styleId="Style_211" w:type="paragraph">
    <w:name w:val="Internet link111111"/>
    <w:link w:val="Style_211_ch"/>
    <w:pPr>
      <w:widowControl w:val="1"/>
      <w:spacing w:after="0" w:before="0" w:line="240" w:lineRule="auto"/>
      <w:ind w:firstLine="0" w:left="0" w:right="0"/>
      <w:jc w:val="left"/>
    </w:pPr>
    <w:rPr>
      <w:rFonts w:ascii="Calibri" w:hAnsi="Calibri"/>
      <w:color w:val="0000FF"/>
      <w:spacing w:val="0"/>
      <w:sz w:val="22"/>
      <w:u w:val="single"/>
    </w:rPr>
  </w:style>
  <w:style w:styleId="Style_211_ch" w:type="character">
    <w:name w:val="Internet link111111"/>
    <w:link w:val="Style_211"/>
    <w:rPr>
      <w:rFonts w:ascii="Calibri" w:hAnsi="Calibri"/>
      <w:color w:val="0000FF"/>
      <w:spacing w:val="0"/>
      <w:sz w:val="22"/>
      <w:u w:val="single"/>
    </w:rPr>
  </w:style>
  <w:style w:styleId="Style_212" w:type="paragraph">
    <w:name w:val="Contents 51111111111"/>
    <w:link w:val="Style_212_ch"/>
    <w:pPr>
      <w:widowControl w:val="1"/>
      <w:spacing w:after="0" w:before="0" w:line="240" w:lineRule="auto"/>
      <w:ind w:firstLine="0" w:left="0" w:right="0"/>
      <w:jc w:val="left"/>
    </w:pPr>
    <w:rPr>
      <w:rFonts w:ascii="XO Thames" w:hAnsi="XO Thames"/>
      <w:color w:val="000000"/>
      <w:spacing w:val="0"/>
      <w:sz w:val="28"/>
    </w:rPr>
  </w:style>
  <w:style w:styleId="Style_212_ch" w:type="character">
    <w:name w:val="Contents 51111111111"/>
    <w:link w:val="Style_212"/>
    <w:rPr>
      <w:rFonts w:ascii="XO Thames" w:hAnsi="XO Thames"/>
      <w:color w:val="000000"/>
      <w:spacing w:val="0"/>
      <w:sz w:val="28"/>
    </w:rPr>
  </w:style>
  <w:style w:styleId="Style_213" w:type="paragraph">
    <w:name w:val="Hyperlink"/>
    <w:link w:val="Style_213_ch"/>
    <w:rPr>
      <w:color w:val="0000FF"/>
      <w:u w:val="single"/>
    </w:rPr>
  </w:style>
  <w:style w:styleId="Style_213_ch" w:type="character">
    <w:name w:val="Hyperlink"/>
    <w:link w:val="Style_213"/>
    <w:rPr>
      <w:color w:val="0000FF"/>
      <w:u w:val="single"/>
    </w:rPr>
  </w:style>
  <w:style w:styleId="Style_214" w:type="paragraph">
    <w:name w:val="Footnote"/>
    <w:link w:val="Style_214_ch"/>
    <w:pPr>
      <w:ind w:firstLine="851" w:left="0"/>
      <w:jc w:val="both"/>
    </w:pPr>
    <w:rPr>
      <w:rFonts w:ascii="XO Thames" w:hAnsi="XO Thames"/>
      <w:sz w:val="22"/>
    </w:rPr>
  </w:style>
  <w:style w:styleId="Style_214_ch" w:type="character">
    <w:name w:val="Footnote"/>
    <w:link w:val="Style_214"/>
    <w:rPr>
      <w:rFonts w:ascii="XO Thames" w:hAnsi="XO Thames"/>
      <w:sz w:val="22"/>
    </w:rPr>
  </w:style>
  <w:style w:styleId="Style_215" w:type="paragraph">
    <w:name w:val="Contents 811111111"/>
    <w:link w:val="Style_215_ch"/>
    <w:pPr>
      <w:widowControl w:val="1"/>
      <w:spacing w:after="0" w:before="0" w:line="240" w:lineRule="auto"/>
      <w:ind w:firstLine="0" w:left="0" w:right="0"/>
      <w:jc w:val="left"/>
    </w:pPr>
    <w:rPr>
      <w:rFonts w:ascii="XO Thames" w:hAnsi="XO Thames"/>
      <w:color w:val="000000"/>
      <w:spacing w:val="0"/>
      <w:sz w:val="28"/>
    </w:rPr>
  </w:style>
  <w:style w:styleId="Style_215_ch" w:type="character">
    <w:name w:val="Contents 811111111"/>
    <w:link w:val="Style_215"/>
    <w:rPr>
      <w:rFonts w:ascii="XO Thames" w:hAnsi="XO Thames"/>
      <w:color w:val="000000"/>
      <w:spacing w:val="0"/>
      <w:sz w:val="28"/>
    </w:rPr>
  </w:style>
  <w:style w:styleId="Style_216" w:type="paragraph">
    <w:name w:val="Heading 11"/>
    <w:link w:val="Style_216_ch"/>
    <w:rPr>
      <w:rFonts w:ascii="XO Thames" w:hAnsi="XO Thames"/>
      <w:b w:val="1"/>
      <w:color w:val="000000"/>
      <w:spacing w:val="0"/>
      <w:sz w:val="32"/>
    </w:rPr>
  </w:style>
  <w:style w:styleId="Style_216_ch" w:type="character">
    <w:name w:val="Heading 11"/>
    <w:link w:val="Style_216"/>
    <w:rPr>
      <w:rFonts w:ascii="XO Thames" w:hAnsi="XO Thames"/>
      <w:b w:val="1"/>
      <w:color w:val="000000"/>
      <w:spacing w:val="0"/>
      <w:sz w:val="32"/>
    </w:rPr>
  </w:style>
  <w:style w:styleId="Style_217" w:type="paragraph">
    <w:name w:val="Указатель1121111"/>
    <w:basedOn w:val="Style_1"/>
    <w:link w:val="Style_217_ch"/>
  </w:style>
  <w:style w:styleId="Style_217_ch" w:type="character">
    <w:name w:val="Указатель1121111"/>
    <w:basedOn w:val="Style_1_ch"/>
    <w:link w:val="Style_217"/>
  </w:style>
  <w:style w:styleId="Style_218" w:type="paragraph">
    <w:name w:val="Contents 7211"/>
    <w:link w:val="Style_218_ch"/>
    <w:pPr>
      <w:widowControl w:val="1"/>
      <w:spacing w:after="0" w:before="0" w:line="240" w:lineRule="auto"/>
      <w:ind w:firstLine="0" w:left="0" w:right="0"/>
      <w:jc w:val="left"/>
    </w:pPr>
    <w:rPr>
      <w:rFonts w:ascii="XO Thames" w:hAnsi="XO Thames"/>
      <w:color w:val="000000"/>
      <w:spacing w:val="0"/>
      <w:sz w:val="28"/>
    </w:rPr>
  </w:style>
  <w:style w:styleId="Style_218_ch" w:type="character">
    <w:name w:val="Contents 7211"/>
    <w:link w:val="Style_218"/>
    <w:rPr>
      <w:rFonts w:ascii="XO Thames" w:hAnsi="XO Thames"/>
      <w:color w:val="000000"/>
      <w:spacing w:val="0"/>
      <w:sz w:val="28"/>
    </w:rPr>
  </w:style>
  <w:style w:styleId="Style_219" w:type="paragraph">
    <w:name w:val="Text body2"/>
    <w:link w:val="Style_219_ch"/>
    <w:pPr>
      <w:widowControl w:val="1"/>
      <w:spacing w:after="0" w:before="0" w:line="240" w:lineRule="auto"/>
      <w:ind w:firstLine="0" w:left="0" w:right="0"/>
      <w:jc w:val="left"/>
    </w:pPr>
    <w:rPr>
      <w:rFonts w:asciiTheme="minorAscii" w:hAnsiTheme="minorHAnsi"/>
      <w:color w:val="000000"/>
      <w:spacing w:val="0"/>
      <w:sz w:val="22"/>
    </w:rPr>
  </w:style>
  <w:style w:styleId="Style_219_ch" w:type="character">
    <w:name w:val="Text body2"/>
    <w:link w:val="Style_219"/>
    <w:rPr>
      <w:rFonts w:asciiTheme="minorAscii" w:hAnsiTheme="minorHAnsi"/>
      <w:color w:val="000000"/>
      <w:spacing w:val="0"/>
      <w:sz w:val="22"/>
    </w:rPr>
  </w:style>
  <w:style w:styleId="Style_220" w:type="paragraph">
    <w:name w:val="Heading 51311111111"/>
    <w:link w:val="Style_220_ch"/>
    <w:pPr>
      <w:widowControl w:val="1"/>
      <w:spacing w:after="0" w:before="0" w:line="240" w:lineRule="auto"/>
      <w:ind w:firstLine="0" w:left="0" w:right="0"/>
      <w:jc w:val="left"/>
    </w:pPr>
    <w:rPr>
      <w:rFonts w:ascii="XO Thames" w:hAnsi="XO Thames"/>
      <w:b w:val="1"/>
      <w:color w:val="000000"/>
      <w:spacing w:val="0"/>
      <w:sz w:val="22"/>
    </w:rPr>
  </w:style>
  <w:style w:styleId="Style_220_ch" w:type="character">
    <w:name w:val="Heading 51311111111"/>
    <w:link w:val="Style_220"/>
    <w:rPr>
      <w:rFonts w:ascii="XO Thames" w:hAnsi="XO Thames"/>
      <w:b w:val="1"/>
      <w:color w:val="000000"/>
      <w:spacing w:val="0"/>
      <w:sz w:val="22"/>
    </w:rPr>
  </w:style>
  <w:style w:styleId="Style_221" w:type="paragraph">
    <w:name w:val="Heading 2211111"/>
    <w:link w:val="Style_221_ch"/>
    <w:pPr>
      <w:widowControl w:val="1"/>
      <w:spacing w:after="0" w:before="0" w:line="240" w:lineRule="auto"/>
      <w:ind w:firstLine="0" w:left="0" w:right="0"/>
      <w:jc w:val="left"/>
    </w:pPr>
    <w:rPr>
      <w:rFonts w:ascii="XO Thames" w:hAnsi="XO Thames"/>
      <w:b w:val="1"/>
      <w:color w:val="000000"/>
      <w:spacing w:val="0"/>
      <w:sz w:val="28"/>
    </w:rPr>
  </w:style>
  <w:style w:styleId="Style_221_ch" w:type="character">
    <w:name w:val="Heading 2211111"/>
    <w:link w:val="Style_221"/>
    <w:rPr>
      <w:rFonts w:ascii="XO Thames" w:hAnsi="XO Thames"/>
      <w:b w:val="1"/>
      <w:color w:val="000000"/>
      <w:spacing w:val="0"/>
      <w:sz w:val="28"/>
    </w:rPr>
  </w:style>
  <w:style w:styleId="Style_222" w:type="paragraph">
    <w:name w:val="Contents 32"/>
    <w:link w:val="Style_222_ch"/>
    <w:pPr>
      <w:widowControl w:val="1"/>
      <w:spacing w:after="0" w:before="0" w:line="240" w:lineRule="auto"/>
      <w:ind w:firstLine="0" w:left="0" w:right="0"/>
      <w:jc w:val="left"/>
    </w:pPr>
    <w:rPr>
      <w:rFonts w:ascii="XO Thames" w:hAnsi="XO Thames"/>
      <w:color w:val="000000"/>
      <w:spacing w:val="0"/>
      <w:sz w:val="28"/>
    </w:rPr>
  </w:style>
  <w:style w:styleId="Style_222_ch" w:type="character">
    <w:name w:val="Contents 32"/>
    <w:link w:val="Style_222"/>
    <w:rPr>
      <w:rFonts w:ascii="XO Thames" w:hAnsi="XO Thames"/>
      <w:color w:val="000000"/>
      <w:spacing w:val="0"/>
      <w:sz w:val="28"/>
    </w:rPr>
  </w:style>
  <w:style w:styleId="Style_223" w:type="paragraph">
    <w:name w:val="toc 1"/>
    <w:next w:val="Style_1"/>
    <w:link w:val="Style_223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223_ch" w:type="character">
    <w:name w:val="toc 1"/>
    <w:link w:val="Style_223"/>
    <w:rPr>
      <w:rFonts w:ascii="XO Thames" w:hAnsi="XO Thames"/>
      <w:b w:val="1"/>
      <w:color w:val="000000"/>
      <w:spacing w:val="0"/>
      <w:sz w:val="28"/>
    </w:rPr>
  </w:style>
  <w:style w:styleId="Style_224" w:type="paragraph">
    <w:name w:val="Subtitle11111111111"/>
    <w:link w:val="Style_224_ch"/>
    <w:pPr>
      <w:widowControl w:val="1"/>
      <w:spacing w:after="0" w:before="0" w:line="240" w:lineRule="auto"/>
      <w:ind w:firstLine="0" w:left="0" w:right="0"/>
      <w:jc w:val="left"/>
    </w:pPr>
    <w:rPr>
      <w:rFonts w:ascii="XO Thames" w:hAnsi="XO Thames"/>
      <w:i w:val="1"/>
      <w:color w:val="000000"/>
      <w:spacing w:val="0"/>
      <w:sz w:val="24"/>
    </w:rPr>
  </w:style>
  <w:style w:styleId="Style_224_ch" w:type="character">
    <w:name w:val="Subtitle11111111111"/>
    <w:link w:val="Style_224"/>
    <w:rPr>
      <w:rFonts w:ascii="XO Thames" w:hAnsi="XO Thames"/>
      <w:i w:val="1"/>
      <w:color w:val="000000"/>
      <w:spacing w:val="0"/>
      <w:sz w:val="24"/>
    </w:rPr>
  </w:style>
  <w:style w:styleId="Style_225" w:type="paragraph">
    <w:name w:val="Caption111111111"/>
    <w:link w:val="Style_225_ch"/>
    <w:pPr>
      <w:widowControl w:val="1"/>
      <w:spacing w:after="0" w:before="0" w:line="240" w:lineRule="auto"/>
      <w:ind w:firstLine="0" w:left="0" w:right="0"/>
      <w:jc w:val="left"/>
    </w:pPr>
    <w:rPr>
      <w:rFonts w:asciiTheme="minorAscii" w:hAnsiTheme="minorHAnsi"/>
      <w:i w:val="1"/>
      <w:color w:val="000000"/>
      <w:spacing w:val="0"/>
      <w:sz w:val="24"/>
    </w:rPr>
  </w:style>
  <w:style w:styleId="Style_225_ch" w:type="character">
    <w:name w:val="Caption111111111"/>
    <w:link w:val="Style_225"/>
    <w:rPr>
      <w:rFonts w:asciiTheme="minorAscii" w:hAnsiTheme="minorHAnsi"/>
      <w:i w:val="1"/>
      <w:color w:val="000000"/>
      <w:spacing w:val="0"/>
      <w:sz w:val="24"/>
    </w:rPr>
  </w:style>
  <w:style w:styleId="Style_226" w:type="paragraph">
    <w:name w:val="Содержимое врезки211111"/>
    <w:basedOn w:val="Style_1"/>
    <w:link w:val="Style_226_ch"/>
  </w:style>
  <w:style w:styleId="Style_226_ch" w:type="character">
    <w:name w:val="Содержимое врезки211111"/>
    <w:basedOn w:val="Style_1_ch"/>
    <w:link w:val="Style_226"/>
  </w:style>
  <w:style w:styleId="Style_227" w:type="paragraph">
    <w:name w:val="Heading 41"/>
    <w:link w:val="Style_227_ch"/>
    <w:rPr>
      <w:rFonts w:ascii="XO Thames" w:hAnsi="XO Thames"/>
      <w:b w:val="1"/>
      <w:color w:val="000000"/>
      <w:spacing w:val="0"/>
      <w:sz w:val="24"/>
    </w:rPr>
  </w:style>
  <w:style w:styleId="Style_227_ch" w:type="character">
    <w:name w:val="Heading 41"/>
    <w:link w:val="Style_227"/>
    <w:rPr>
      <w:rFonts w:ascii="XO Thames" w:hAnsi="XO Thames"/>
      <w:b w:val="1"/>
      <w:color w:val="000000"/>
      <w:spacing w:val="0"/>
      <w:sz w:val="24"/>
    </w:rPr>
  </w:style>
  <w:style w:styleId="Style_228" w:type="paragraph">
    <w:name w:val="Contents 11111"/>
    <w:link w:val="Style_228_ch"/>
    <w:pPr>
      <w:widowControl w:val="1"/>
      <w:spacing w:after="0" w:before="0" w:line="240" w:lineRule="auto"/>
      <w:ind w:firstLine="0" w:left="0" w:right="0"/>
      <w:jc w:val="left"/>
    </w:pPr>
    <w:rPr>
      <w:rFonts w:ascii="XO Thames" w:hAnsi="XO Thames"/>
      <w:b w:val="1"/>
      <w:color w:val="000000"/>
      <w:spacing w:val="0"/>
      <w:sz w:val="28"/>
    </w:rPr>
  </w:style>
  <w:style w:styleId="Style_228_ch" w:type="character">
    <w:name w:val="Contents 11111"/>
    <w:link w:val="Style_228"/>
    <w:rPr>
      <w:rFonts w:ascii="XO Thames" w:hAnsi="XO Thames"/>
      <w:b w:val="1"/>
      <w:color w:val="000000"/>
      <w:spacing w:val="0"/>
      <w:sz w:val="28"/>
    </w:rPr>
  </w:style>
  <w:style w:styleId="Style_229" w:type="paragraph">
    <w:name w:val="Default Paragraph Font2111111"/>
    <w:link w:val="Style_229_ch"/>
    <w:pPr>
      <w:widowControl w:val="1"/>
      <w:spacing w:after="0" w:before="0" w:line="240" w:lineRule="auto"/>
      <w:ind w:firstLine="0" w:left="0" w:right="0"/>
      <w:jc w:val="left"/>
    </w:pPr>
    <w:rPr>
      <w:rFonts w:asciiTheme="minorAscii" w:hAnsiTheme="minorHAnsi"/>
      <w:color w:val="000000"/>
      <w:spacing w:val="0"/>
      <w:sz w:val="22"/>
    </w:rPr>
  </w:style>
  <w:style w:styleId="Style_229_ch" w:type="character">
    <w:name w:val="Default Paragraph Font2111111"/>
    <w:link w:val="Style_229"/>
    <w:rPr>
      <w:rFonts w:asciiTheme="minorAscii" w:hAnsiTheme="minorHAnsi"/>
      <w:color w:val="000000"/>
      <w:spacing w:val="0"/>
      <w:sz w:val="22"/>
    </w:rPr>
  </w:style>
  <w:style w:styleId="Style_230" w:type="paragraph">
    <w:name w:val="Contents 23111111"/>
    <w:link w:val="Style_230_ch"/>
    <w:pPr>
      <w:widowControl w:val="1"/>
      <w:spacing w:after="0" w:before="0" w:line="240" w:lineRule="auto"/>
      <w:ind w:firstLine="0" w:left="0" w:right="0"/>
      <w:jc w:val="left"/>
    </w:pPr>
    <w:rPr>
      <w:rFonts w:ascii="XO Thames" w:hAnsi="XO Thames"/>
      <w:color w:val="000000"/>
      <w:spacing w:val="0"/>
      <w:sz w:val="28"/>
    </w:rPr>
  </w:style>
  <w:style w:styleId="Style_230_ch" w:type="character">
    <w:name w:val="Contents 23111111"/>
    <w:link w:val="Style_230"/>
    <w:rPr>
      <w:rFonts w:ascii="XO Thames" w:hAnsi="XO Thames"/>
      <w:color w:val="000000"/>
      <w:spacing w:val="0"/>
      <w:sz w:val="28"/>
    </w:rPr>
  </w:style>
  <w:style w:styleId="Style_231" w:type="paragraph">
    <w:name w:val="Указатель1122"/>
    <w:basedOn w:val="Style_1"/>
    <w:link w:val="Style_231_ch"/>
  </w:style>
  <w:style w:styleId="Style_231_ch" w:type="character">
    <w:name w:val="Указатель1122"/>
    <w:basedOn w:val="Style_1_ch"/>
    <w:link w:val="Style_231"/>
  </w:style>
  <w:style w:styleId="Style_232" w:type="paragraph">
    <w:name w:val="Contents 9"/>
    <w:link w:val="Style_232_ch"/>
    <w:rPr>
      <w:rFonts w:ascii="XO Thames" w:hAnsi="XO Thames"/>
      <w:color w:val="000000"/>
      <w:spacing w:val="0"/>
      <w:sz w:val="28"/>
    </w:rPr>
  </w:style>
  <w:style w:styleId="Style_232_ch" w:type="character">
    <w:name w:val="Contents 9"/>
    <w:link w:val="Style_232"/>
    <w:rPr>
      <w:rFonts w:ascii="XO Thames" w:hAnsi="XO Thames"/>
      <w:color w:val="000000"/>
      <w:spacing w:val="0"/>
      <w:sz w:val="28"/>
    </w:rPr>
  </w:style>
  <w:style w:styleId="Style_233" w:type="paragraph">
    <w:name w:val="Header and Footer"/>
    <w:link w:val="Style_233_ch"/>
    <w:rPr>
      <w:rFonts w:ascii="XO Thames" w:hAnsi="XO Thames"/>
      <w:sz w:val="20"/>
    </w:rPr>
  </w:style>
  <w:style w:styleId="Style_233_ch" w:type="character">
    <w:name w:val="Header and Footer"/>
    <w:link w:val="Style_233"/>
    <w:rPr>
      <w:rFonts w:ascii="XO Thames" w:hAnsi="XO Thames"/>
      <w:sz w:val="20"/>
    </w:rPr>
  </w:style>
  <w:style w:styleId="Style_234" w:type="paragraph">
    <w:name w:val="Contents 43111"/>
    <w:link w:val="Style_234_ch"/>
    <w:pPr>
      <w:widowControl w:val="1"/>
      <w:spacing w:after="0" w:before="0" w:line="240" w:lineRule="auto"/>
      <w:ind w:firstLine="0" w:left="0" w:right="0"/>
      <w:jc w:val="left"/>
    </w:pPr>
    <w:rPr>
      <w:rFonts w:ascii="XO Thames" w:hAnsi="XO Thames"/>
      <w:color w:val="000000"/>
      <w:spacing w:val="0"/>
      <w:sz w:val="28"/>
    </w:rPr>
  </w:style>
  <w:style w:styleId="Style_234_ch" w:type="character">
    <w:name w:val="Contents 43111"/>
    <w:link w:val="Style_234"/>
    <w:rPr>
      <w:rFonts w:ascii="XO Thames" w:hAnsi="XO Thames"/>
      <w:color w:val="000000"/>
      <w:spacing w:val="0"/>
      <w:sz w:val="28"/>
    </w:rPr>
  </w:style>
  <w:style w:styleId="Style_235" w:type="paragraph">
    <w:name w:val="Contents 42"/>
    <w:link w:val="Style_235_ch"/>
    <w:pPr>
      <w:widowControl w:val="1"/>
      <w:spacing w:after="0" w:before="0" w:line="240" w:lineRule="auto"/>
      <w:ind w:firstLine="0" w:left="0" w:right="0"/>
      <w:jc w:val="left"/>
    </w:pPr>
    <w:rPr>
      <w:rFonts w:ascii="XO Thames" w:hAnsi="XO Thames"/>
      <w:color w:val="000000"/>
      <w:spacing w:val="0"/>
      <w:sz w:val="28"/>
    </w:rPr>
  </w:style>
  <w:style w:styleId="Style_235_ch" w:type="character">
    <w:name w:val="Contents 42"/>
    <w:link w:val="Style_235"/>
    <w:rPr>
      <w:rFonts w:ascii="XO Thames" w:hAnsi="XO Thames"/>
      <w:color w:val="000000"/>
      <w:spacing w:val="0"/>
      <w:sz w:val="28"/>
    </w:rPr>
  </w:style>
  <w:style w:styleId="Style_236" w:type="paragraph">
    <w:name w:val="Contents 7211111"/>
    <w:link w:val="Style_236_ch"/>
    <w:pPr>
      <w:widowControl w:val="1"/>
      <w:spacing w:after="0" w:before="0" w:line="240" w:lineRule="auto"/>
      <w:ind w:firstLine="0" w:left="0" w:right="0"/>
      <w:jc w:val="left"/>
    </w:pPr>
    <w:rPr>
      <w:rFonts w:ascii="XO Thames" w:hAnsi="XO Thames"/>
      <w:color w:val="000000"/>
      <w:spacing w:val="0"/>
      <w:sz w:val="28"/>
    </w:rPr>
  </w:style>
  <w:style w:styleId="Style_236_ch" w:type="character">
    <w:name w:val="Contents 7211111"/>
    <w:link w:val="Style_236"/>
    <w:rPr>
      <w:rFonts w:ascii="XO Thames" w:hAnsi="XO Thames"/>
      <w:color w:val="000000"/>
      <w:spacing w:val="0"/>
      <w:sz w:val="28"/>
    </w:rPr>
  </w:style>
  <w:style w:styleId="Style_237" w:type="paragraph">
    <w:name w:val="Contents 721111111"/>
    <w:link w:val="Style_237_ch"/>
    <w:pPr>
      <w:widowControl w:val="1"/>
      <w:spacing w:after="0" w:before="0" w:line="240" w:lineRule="auto"/>
      <w:ind w:firstLine="0" w:left="0" w:right="0"/>
      <w:jc w:val="left"/>
    </w:pPr>
    <w:rPr>
      <w:rFonts w:ascii="XO Thames" w:hAnsi="XO Thames"/>
      <w:color w:val="000000"/>
      <w:spacing w:val="0"/>
      <w:sz w:val="28"/>
    </w:rPr>
  </w:style>
  <w:style w:styleId="Style_237_ch" w:type="character">
    <w:name w:val="Contents 721111111"/>
    <w:link w:val="Style_237"/>
    <w:rPr>
      <w:rFonts w:ascii="XO Thames" w:hAnsi="XO Thames"/>
      <w:color w:val="000000"/>
      <w:spacing w:val="0"/>
      <w:sz w:val="28"/>
    </w:rPr>
  </w:style>
  <w:style w:styleId="Style_238" w:type="paragraph">
    <w:name w:val="Содержимое врезки1211111"/>
    <w:basedOn w:val="Style_1"/>
    <w:link w:val="Style_238_ch"/>
  </w:style>
  <w:style w:styleId="Style_238_ch" w:type="character">
    <w:name w:val="Содержимое врезки1211111"/>
    <w:basedOn w:val="Style_1_ch"/>
    <w:link w:val="Style_238"/>
  </w:style>
  <w:style w:styleId="Style_239" w:type="paragraph">
    <w:name w:val="Title1111"/>
    <w:link w:val="Style_239_ch"/>
    <w:pPr>
      <w:widowControl w:val="1"/>
      <w:spacing w:after="0" w:before="0" w:line="240" w:lineRule="auto"/>
      <w:ind w:firstLine="0" w:left="0" w:right="0"/>
      <w:jc w:val="left"/>
    </w:pPr>
    <w:rPr>
      <w:rFonts w:ascii="XO Thames" w:hAnsi="XO Thames"/>
      <w:b w:val="1"/>
      <w:caps w:val="1"/>
      <w:color w:val="000000"/>
      <w:spacing w:val="0"/>
      <w:sz w:val="40"/>
    </w:rPr>
  </w:style>
  <w:style w:styleId="Style_239_ch" w:type="character">
    <w:name w:val="Title1111"/>
    <w:link w:val="Style_239"/>
    <w:rPr>
      <w:rFonts w:ascii="XO Thames" w:hAnsi="XO Thames"/>
      <w:b w:val="1"/>
      <w:caps w:val="1"/>
      <w:color w:val="000000"/>
      <w:spacing w:val="0"/>
      <w:sz w:val="40"/>
    </w:rPr>
  </w:style>
  <w:style w:styleId="Style_240" w:type="paragraph">
    <w:name w:val="Header121"/>
    <w:link w:val="Style_240_ch"/>
    <w:pPr>
      <w:widowControl w:val="1"/>
      <w:spacing w:after="0" w:before="0" w:line="240" w:lineRule="auto"/>
      <w:ind w:firstLine="0" w:left="0" w:right="0"/>
      <w:jc w:val="left"/>
    </w:pPr>
    <w:rPr>
      <w:rFonts w:asciiTheme="minorAscii" w:hAnsiTheme="minorHAnsi"/>
      <w:color w:val="000000"/>
      <w:spacing w:val="0"/>
      <w:sz w:val="22"/>
    </w:rPr>
  </w:style>
  <w:style w:styleId="Style_240_ch" w:type="character">
    <w:name w:val="Header121"/>
    <w:link w:val="Style_240"/>
    <w:rPr>
      <w:rFonts w:asciiTheme="minorAscii" w:hAnsiTheme="minorHAnsi"/>
      <w:color w:val="000000"/>
      <w:spacing w:val="0"/>
      <w:sz w:val="22"/>
    </w:rPr>
  </w:style>
  <w:style w:styleId="Style_241" w:type="paragraph">
    <w:name w:val="Heading 3211"/>
    <w:link w:val="Style_241_ch"/>
    <w:pPr>
      <w:widowControl w:val="1"/>
      <w:spacing w:after="0" w:before="0" w:line="240" w:lineRule="auto"/>
      <w:ind w:firstLine="0" w:left="0" w:right="0"/>
      <w:jc w:val="left"/>
    </w:pPr>
    <w:rPr>
      <w:rFonts w:ascii="XO Thames" w:hAnsi="XO Thames"/>
      <w:b w:val="1"/>
      <w:color w:val="000000"/>
      <w:spacing w:val="0"/>
      <w:sz w:val="26"/>
    </w:rPr>
  </w:style>
  <w:style w:styleId="Style_241_ch" w:type="character">
    <w:name w:val="Heading 3211"/>
    <w:link w:val="Style_241"/>
    <w:rPr>
      <w:rFonts w:ascii="XO Thames" w:hAnsi="XO Thames"/>
      <w:b w:val="1"/>
      <w:color w:val="000000"/>
      <w:spacing w:val="0"/>
      <w:sz w:val="26"/>
    </w:rPr>
  </w:style>
  <w:style w:styleId="Style_242" w:type="paragraph">
    <w:name w:val="Колонтитул2111"/>
    <w:basedOn w:val="Style_1"/>
    <w:link w:val="Style_242_ch"/>
  </w:style>
  <w:style w:styleId="Style_242_ch" w:type="character">
    <w:name w:val="Колонтитул2111"/>
    <w:basedOn w:val="Style_1_ch"/>
    <w:link w:val="Style_242"/>
  </w:style>
  <w:style w:styleId="Style_243" w:type="paragraph">
    <w:name w:val="Contents 5"/>
    <w:link w:val="Style_243_ch"/>
    <w:rPr>
      <w:rFonts w:ascii="XO Thames" w:hAnsi="XO Thames"/>
      <w:color w:val="000000"/>
      <w:spacing w:val="0"/>
      <w:sz w:val="28"/>
    </w:rPr>
  </w:style>
  <w:style w:styleId="Style_243_ch" w:type="character">
    <w:name w:val="Contents 5"/>
    <w:link w:val="Style_243"/>
    <w:rPr>
      <w:rFonts w:ascii="XO Thames" w:hAnsi="XO Thames"/>
      <w:color w:val="000000"/>
      <w:spacing w:val="0"/>
      <w:sz w:val="28"/>
    </w:rPr>
  </w:style>
  <w:style w:styleId="Style_244" w:type="paragraph">
    <w:name w:val="Contents 81111111111"/>
    <w:link w:val="Style_244_ch"/>
    <w:pPr>
      <w:widowControl w:val="1"/>
      <w:spacing w:after="0" w:before="0" w:line="240" w:lineRule="auto"/>
      <w:ind w:firstLine="0" w:left="0" w:right="0"/>
      <w:jc w:val="left"/>
    </w:pPr>
    <w:rPr>
      <w:rFonts w:ascii="XO Thames" w:hAnsi="XO Thames"/>
      <w:color w:val="000000"/>
      <w:spacing w:val="0"/>
      <w:sz w:val="28"/>
    </w:rPr>
  </w:style>
  <w:style w:styleId="Style_244_ch" w:type="character">
    <w:name w:val="Contents 81111111111"/>
    <w:link w:val="Style_244"/>
    <w:rPr>
      <w:rFonts w:ascii="XO Thames" w:hAnsi="XO Thames"/>
      <w:color w:val="000000"/>
      <w:spacing w:val="0"/>
      <w:sz w:val="28"/>
    </w:rPr>
  </w:style>
  <w:style w:styleId="Style_245" w:type="paragraph">
    <w:name w:val="Footnote21"/>
    <w:link w:val="Style_245_ch"/>
    <w:pPr>
      <w:widowControl w:val="1"/>
      <w:spacing w:after="0" w:before="0" w:line="240" w:lineRule="auto"/>
      <w:ind w:firstLine="851" w:left="0" w:right="0"/>
      <w:jc w:val="both"/>
    </w:pPr>
    <w:rPr>
      <w:rFonts w:ascii="XO Thames" w:hAnsi="XO Thames"/>
      <w:color w:val="000000"/>
      <w:spacing w:val="0"/>
      <w:sz w:val="22"/>
    </w:rPr>
  </w:style>
  <w:style w:styleId="Style_245_ch" w:type="character">
    <w:name w:val="Footnote21"/>
    <w:link w:val="Style_245"/>
    <w:rPr>
      <w:rFonts w:ascii="XO Thames" w:hAnsi="XO Thames"/>
      <w:color w:val="000000"/>
      <w:spacing w:val="0"/>
      <w:sz w:val="22"/>
    </w:rPr>
  </w:style>
  <w:style w:styleId="Style_246" w:type="paragraph">
    <w:name w:val="Contents 911111"/>
    <w:link w:val="Style_246_ch"/>
    <w:pPr>
      <w:widowControl w:val="1"/>
      <w:spacing w:after="0" w:before="0" w:line="240" w:lineRule="auto"/>
      <w:ind w:firstLine="0" w:left="0" w:right="0"/>
      <w:jc w:val="left"/>
    </w:pPr>
    <w:rPr>
      <w:rFonts w:ascii="XO Thames" w:hAnsi="XO Thames"/>
      <w:color w:val="000000"/>
      <w:spacing w:val="0"/>
      <w:sz w:val="28"/>
    </w:rPr>
  </w:style>
  <w:style w:styleId="Style_246_ch" w:type="character">
    <w:name w:val="Contents 911111"/>
    <w:link w:val="Style_246"/>
    <w:rPr>
      <w:rFonts w:ascii="XO Thames" w:hAnsi="XO Thames"/>
      <w:color w:val="000000"/>
      <w:spacing w:val="0"/>
      <w:sz w:val="28"/>
    </w:rPr>
  </w:style>
  <w:style w:styleId="Style_247" w:type="paragraph">
    <w:name w:val="Заголовок111"/>
    <w:basedOn w:val="Style_1"/>
    <w:next w:val="Style_37"/>
    <w:link w:val="Style_247_ch"/>
    <w:pPr>
      <w:keepNext w:val="1"/>
      <w:spacing w:after="120" w:before="240"/>
      <w:ind/>
    </w:pPr>
    <w:rPr>
      <w:rFonts w:ascii="Open Sans" w:hAnsi="Open Sans"/>
      <w:sz w:val="28"/>
    </w:rPr>
  </w:style>
  <w:style w:styleId="Style_247_ch" w:type="character">
    <w:name w:val="Заголовок111"/>
    <w:basedOn w:val="Style_1_ch"/>
    <w:link w:val="Style_247"/>
    <w:rPr>
      <w:rFonts w:ascii="Open Sans" w:hAnsi="Open Sans"/>
      <w:sz w:val="28"/>
    </w:rPr>
  </w:style>
  <w:style w:styleId="Style_248" w:type="paragraph">
    <w:name w:val="Contents 32111"/>
    <w:link w:val="Style_248_ch"/>
    <w:pPr>
      <w:widowControl w:val="1"/>
      <w:spacing w:after="0" w:before="0" w:line="240" w:lineRule="auto"/>
      <w:ind w:firstLine="0" w:left="0" w:right="0"/>
      <w:jc w:val="left"/>
    </w:pPr>
    <w:rPr>
      <w:rFonts w:ascii="XO Thames" w:hAnsi="XO Thames"/>
      <w:color w:val="000000"/>
      <w:spacing w:val="0"/>
      <w:sz w:val="28"/>
    </w:rPr>
  </w:style>
  <w:style w:styleId="Style_248_ch" w:type="character">
    <w:name w:val="Contents 32111"/>
    <w:link w:val="Style_248"/>
    <w:rPr>
      <w:rFonts w:ascii="XO Thames" w:hAnsi="XO Thames"/>
      <w:color w:val="000000"/>
      <w:spacing w:val="0"/>
      <w:sz w:val="28"/>
    </w:rPr>
  </w:style>
  <w:style w:styleId="Style_249" w:type="paragraph">
    <w:name w:val="Содержимое врезки11"/>
    <w:basedOn w:val="Style_1"/>
    <w:link w:val="Style_249_ch"/>
  </w:style>
  <w:style w:styleId="Style_249_ch" w:type="character">
    <w:name w:val="Содержимое врезки11"/>
    <w:basedOn w:val="Style_1_ch"/>
    <w:link w:val="Style_249"/>
  </w:style>
  <w:style w:styleId="Style_250" w:type="paragraph">
    <w:name w:val="Указатель11111111"/>
    <w:basedOn w:val="Style_1"/>
    <w:link w:val="Style_250_ch"/>
  </w:style>
  <w:style w:styleId="Style_250_ch" w:type="character">
    <w:name w:val="Указатель11111111"/>
    <w:basedOn w:val="Style_1_ch"/>
    <w:link w:val="Style_250"/>
  </w:style>
  <w:style w:styleId="Style_251" w:type="paragraph">
    <w:name w:val="Колонтитул31"/>
    <w:basedOn w:val="Style_1"/>
    <w:link w:val="Style_251_ch"/>
  </w:style>
  <w:style w:styleId="Style_251_ch" w:type="character">
    <w:name w:val="Колонтитул31"/>
    <w:basedOn w:val="Style_1_ch"/>
    <w:link w:val="Style_251"/>
  </w:style>
  <w:style w:styleId="Style_252" w:type="paragraph">
    <w:name w:val="Колонтитул211111"/>
    <w:basedOn w:val="Style_1"/>
    <w:link w:val="Style_252_ch"/>
  </w:style>
  <w:style w:styleId="Style_252_ch" w:type="character">
    <w:name w:val="Колонтитул211111"/>
    <w:basedOn w:val="Style_1_ch"/>
    <w:link w:val="Style_252"/>
  </w:style>
  <w:style w:styleId="Style_253" w:type="paragraph">
    <w:name w:val="Title111111"/>
    <w:link w:val="Style_253_ch"/>
    <w:pPr>
      <w:widowControl w:val="1"/>
      <w:spacing w:after="0" w:before="0" w:line="240" w:lineRule="auto"/>
      <w:ind w:firstLine="0" w:left="0" w:right="0"/>
      <w:jc w:val="left"/>
    </w:pPr>
    <w:rPr>
      <w:rFonts w:ascii="XO Thames" w:hAnsi="XO Thames"/>
      <w:b w:val="1"/>
      <w:caps w:val="1"/>
      <w:color w:val="000000"/>
      <w:spacing w:val="0"/>
      <w:sz w:val="40"/>
    </w:rPr>
  </w:style>
  <w:style w:styleId="Style_253_ch" w:type="character">
    <w:name w:val="Title111111"/>
    <w:link w:val="Style_253"/>
    <w:rPr>
      <w:rFonts w:ascii="XO Thames" w:hAnsi="XO Thames"/>
      <w:b w:val="1"/>
      <w:caps w:val="1"/>
      <w:color w:val="000000"/>
      <w:spacing w:val="0"/>
      <w:sz w:val="40"/>
    </w:rPr>
  </w:style>
  <w:style w:styleId="Style_254" w:type="paragraph">
    <w:name w:val="Heading 1121111111"/>
    <w:link w:val="Style_254_ch"/>
    <w:pPr>
      <w:widowControl w:val="1"/>
      <w:spacing w:after="0" w:before="0" w:line="240" w:lineRule="auto"/>
      <w:ind w:firstLine="0" w:left="0" w:right="0"/>
      <w:jc w:val="left"/>
    </w:pPr>
    <w:rPr>
      <w:rFonts w:ascii="XO Thames" w:hAnsi="XO Thames"/>
      <w:b w:val="1"/>
      <w:color w:val="000000"/>
      <w:spacing w:val="0"/>
      <w:sz w:val="32"/>
    </w:rPr>
  </w:style>
  <w:style w:styleId="Style_254_ch" w:type="character">
    <w:name w:val="Heading 1121111111"/>
    <w:link w:val="Style_254"/>
    <w:rPr>
      <w:rFonts w:ascii="XO Thames" w:hAnsi="XO Thames"/>
      <w:b w:val="1"/>
      <w:color w:val="000000"/>
      <w:spacing w:val="0"/>
      <w:sz w:val="32"/>
    </w:rPr>
  </w:style>
  <w:style w:styleId="Style_255" w:type="paragraph">
    <w:name w:val="toc 9"/>
    <w:next w:val="Style_1"/>
    <w:link w:val="Style_255_ch"/>
    <w:uiPriority w:val="39"/>
    <w:pPr>
      <w:widowControl w:val="1"/>
      <w:spacing w:after="160" w:before="0" w:line="264" w:lineRule="auto"/>
      <w:ind w:firstLine="0" w:left="1600" w:right="0"/>
      <w:jc w:val="left"/>
    </w:pPr>
    <w:rPr>
      <w:rFonts w:ascii="XO Thames" w:hAnsi="XO Thames"/>
      <w:color w:val="000000"/>
      <w:spacing w:val="0"/>
      <w:sz w:val="28"/>
    </w:rPr>
  </w:style>
  <w:style w:styleId="Style_255_ch" w:type="character">
    <w:name w:val="toc 9"/>
    <w:link w:val="Style_255"/>
    <w:rPr>
      <w:rFonts w:ascii="XO Thames" w:hAnsi="XO Thames"/>
      <w:color w:val="000000"/>
      <w:spacing w:val="0"/>
      <w:sz w:val="28"/>
    </w:rPr>
  </w:style>
  <w:style w:styleId="Style_256" w:type="paragraph">
    <w:name w:val="Contents 2311"/>
    <w:link w:val="Style_256_ch"/>
    <w:pPr>
      <w:widowControl w:val="1"/>
      <w:spacing w:after="0" w:before="0" w:line="240" w:lineRule="auto"/>
      <w:ind w:firstLine="0" w:left="0" w:right="0"/>
      <w:jc w:val="left"/>
    </w:pPr>
    <w:rPr>
      <w:rFonts w:ascii="XO Thames" w:hAnsi="XO Thames"/>
      <w:color w:val="000000"/>
      <w:spacing w:val="0"/>
      <w:sz w:val="28"/>
    </w:rPr>
  </w:style>
  <w:style w:styleId="Style_256_ch" w:type="character">
    <w:name w:val="Contents 2311"/>
    <w:link w:val="Style_256"/>
    <w:rPr>
      <w:rFonts w:ascii="XO Thames" w:hAnsi="XO Thames"/>
      <w:color w:val="000000"/>
      <w:spacing w:val="0"/>
      <w:sz w:val="28"/>
    </w:rPr>
  </w:style>
  <w:style w:styleId="Style_257" w:type="paragraph">
    <w:name w:val="Contents 121111"/>
    <w:link w:val="Style_257_ch"/>
    <w:pPr>
      <w:widowControl w:val="1"/>
      <w:spacing w:after="0" w:before="0" w:line="240" w:lineRule="auto"/>
      <w:ind w:firstLine="0" w:left="0" w:right="0"/>
      <w:jc w:val="left"/>
    </w:pPr>
    <w:rPr>
      <w:rFonts w:ascii="XO Thames" w:hAnsi="XO Thames"/>
      <w:b w:val="1"/>
      <w:color w:val="000000"/>
      <w:spacing w:val="0"/>
      <w:sz w:val="28"/>
    </w:rPr>
  </w:style>
  <w:style w:styleId="Style_257_ch" w:type="character">
    <w:name w:val="Contents 121111"/>
    <w:link w:val="Style_257"/>
    <w:rPr>
      <w:rFonts w:ascii="XO Thames" w:hAnsi="XO Thames"/>
      <w:b w:val="1"/>
      <w:color w:val="000000"/>
      <w:spacing w:val="0"/>
      <w:sz w:val="28"/>
    </w:rPr>
  </w:style>
  <w:style w:styleId="Style_258" w:type="paragraph">
    <w:name w:val="Колонтитул611111"/>
    <w:basedOn w:val="Style_1"/>
    <w:link w:val="Style_258_ch"/>
  </w:style>
  <w:style w:styleId="Style_258_ch" w:type="character">
    <w:name w:val="Колонтитул611111"/>
    <w:basedOn w:val="Style_1_ch"/>
    <w:link w:val="Style_258"/>
  </w:style>
  <w:style w:styleId="Style_259" w:type="paragraph">
    <w:name w:val="Заголовок1111111111"/>
    <w:basedOn w:val="Style_1"/>
    <w:next w:val="Style_37"/>
    <w:link w:val="Style_259_ch"/>
    <w:pPr>
      <w:keepNext w:val="1"/>
      <w:spacing w:after="120" w:before="240"/>
      <w:ind/>
    </w:pPr>
    <w:rPr>
      <w:rFonts w:ascii="Open Sans" w:hAnsi="Open Sans"/>
      <w:sz w:val="28"/>
    </w:rPr>
  </w:style>
  <w:style w:styleId="Style_259_ch" w:type="character">
    <w:name w:val="Заголовок1111111111"/>
    <w:basedOn w:val="Style_1_ch"/>
    <w:link w:val="Style_259"/>
    <w:rPr>
      <w:rFonts w:ascii="Open Sans" w:hAnsi="Open Sans"/>
      <w:sz w:val="28"/>
    </w:rPr>
  </w:style>
  <w:style w:styleId="Style_260" w:type="paragraph">
    <w:name w:val="Заголовок122111"/>
    <w:basedOn w:val="Style_1"/>
    <w:next w:val="Style_37"/>
    <w:link w:val="Style_260_ch"/>
    <w:pPr>
      <w:keepNext w:val="1"/>
      <w:spacing w:after="120" w:before="240"/>
      <w:ind/>
    </w:pPr>
    <w:rPr>
      <w:rFonts w:ascii="Open Sans" w:hAnsi="Open Sans"/>
      <w:sz w:val="28"/>
    </w:rPr>
  </w:style>
  <w:style w:styleId="Style_260_ch" w:type="character">
    <w:name w:val="Заголовок122111"/>
    <w:basedOn w:val="Style_1_ch"/>
    <w:link w:val="Style_260"/>
    <w:rPr>
      <w:rFonts w:ascii="Open Sans" w:hAnsi="Open Sans"/>
      <w:sz w:val="28"/>
    </w:rPr>
  </w:style>
  <w:style w:styleId="Style_261" w:type="paragraph">
    <w:name w:val="Contents 1"/>
    <w:link w:val="Style_261_ch"/>
    <w:rPr>
      <w:rFonts w:ascii="XO Thames" w:hAnsi="XO Thames"/>
      <w:b w:val="1"/>
      <w:color w:val="000000"/>
      <w:spacing w:val="0"/>
      <w:sz w:val="28"/>
    </w:rPr>
  </w:style>
  <w:style w:styleId="Style_261_ch" w:type="character">
    <w:name w:val="Contents 1"/>
    <w:link w:val="Style_261"/>
    <w:rPr>
      <w:rFonts w:ascii="XO Thames" w:hAnsi="XO Thames"/>
      <w:b w:val="1"/>
      <w:color w:val="000000"/>
      <w:spacing w:val="0"/>
      <w:sz w:val="28"/>
    </w:rPr>
  </w:style>
  <w:style w:styleId="Style_262" w:type="paragraph">
    <w:name w:val="Содержимое врезки4111"/>
    <w:basedOn w:val="Style_1"/>
    <w:link w:val="Style_262_ch"/>
  </w:style>
  <w:style w:styleId="Style_262_ch" w:type="character">
    <w:name w:val="Содержимое врезки4111"/>
    <w:basedOn w:val="Style_1_ch"/>
    <w:link w:val="Style_262"/>
  </w:style>
  <w:style w:styleId="Style_263" w:type="paragraph">
    <w:name w:val="Contents 62111111111"/>
    <w:link w:val="Style_263_ch"/>
    <w:pPr>
      <w:widowControl w:val="1"/>
      <w:spacing w:after="0" w:before="0" w:line="240" w:lineRule="auto"/>
      <w:ind w:firstLine="0" w:left="0" w:right="0"/>
      <w:jc w:val="left"/>
    </w:pPr>
    <w:rPr>
      <w:rFonts w:ascii="XO Thames" w:hAnsi="XO Thames"/>
      <w:color w:val="000000"/>
      <w:spacing w:val="0"/>
      <w:sz w:val="28"/>
    </w:rPr>
  </w:style>
  <w:style w:styleId="Style_263_ch" w:type="character">
    <w:name w:val="Contents 62111111111"/>
    <w:link w:val="Style_263"/>
    <w:rPr>
      <w:rFonts w:ascii="XO Thames" w:hAnsi="XO Thames"/>
      <w:color w:val="000000"/>
      <w:spacing w:val="0"/>
      <w:sz w:val="28"/>
    </w:rPr>
  </w:style>
  <w:style w:styleId="Style_113" w:type="paragraph">
    <w:name w:val="Text body3111"/>
    <w:link w:val="Style_113_ch"/>
    <w:pPr>
      <w:widowControl w:val="1"/>
      <w:spacing w:after="0" w:before="0" w:line="240" w:lineRule="auto"/>
      <w:ind w:firstLine="0" w:left="0" w:right="0"/>
      <w:jc w:val="left"/>
    </w:pPr>
    <w:rPr>
      <w:rFonts w:asciiTheme="minorAscii" w:hAnsiTheme="minorHAnsi"/>
      <w:color w:val="000000"/>
      <w:spacing w:val="0"/>
      <w:sz w:val="22"/>
    </w:rPr>
  </w:style>
  <w:style w:styleId="Style_113_ch" w:type="character">
    <w:name w:val="Text body3111"/>
    <w:link w:val="Style_113"/>
    <w:rPr>
      <w:rFonts w:asciiTheme="minorAscii" w:hAnsiTheme="minorHAnsi"/>
      <w:color w:val="000000"/>
      <w:spacing w:val="0"/>
      <w:sz w:val="22"/>
    </w:rPr>
  </w:style>
  <w:style w:styleId="Style_264" w:type="paragraph">
    <w:name w:val="Footnote11111"/>
    <w:link w:val="Style_264_ch"/>
    <w:pPr>
      <w:widowControl w:val="1"/>
      <w:spacing w:after="0" w:before="0" w:line="240" w:lineRule="auto"/>
      <w:ind w:firstLine="851" w:left="0" w:right="0"/>
      <w:jc w:val="both"/>
    </w:pPr>
    <w:rPr>
      <w:rFonts w:ascii="XO Thames" w:hAnsi="XO Thames"/>
      <w:color w:val="000000"/>
      <w:spacing w:val="0"/>
      <w:sz w:val="22"/>
    </w:rPr>
  </w:style>
  <w:style w:styleId="Style_264_ch" w:type="character">
    <w:name w:val="Footnote11111"/>
    <w:link w:val="Style_264"/>
    <w:rPr>
      <w:rFonts w:ascii="XO Thames" w:hAnsi="XO Thames"/>
      <w:color w:val="000000"/>
      <w:spacing w:val="0"/>
      <w:sz w:val="22"/>
    </w:rPr>
  </w:style>
  <w:style w:styleId="Style_265" w:type="paragraph">
    <w:name w:val="Contents 221"/>
    <w:link w:val="Style_265_ch"/>
    <w:pPr>
      <w:widowControl w:val="1"/>
      <w:spacing w:after="0" w:before="0" w:line="240" w:lineRule="auto"/>
      <w:ind w:firstLine="0" w:left="0" w:right="0"/>
      <w:jc w:val="left"/>
    </w:pPr>
    <w:rPr>
      <w:rFonts w:ascii="XO Thames" w:hAnsi="XO Thames"/>
      <w:color w:val="000000"/>
      <w:spacing w:val="0"/>
      <w:sz w:val="28"/>
    </w:rPr>
  </w:style>
  <w:style w:styleId="Style_265_ch" w:type="character">
    <w:name w:val="Contents 221"/>
    <w:link w:val="Style_265"/>
    <w:rPr>
      <w:rFonts w:ascii="XO Thames" w:hAnsi="XO Thames"/>
      <w:color w:val="000000"/>
      <w:spacing w:val="0"/>
      <w:sz w:val="28"/>
    </w:rPr>
  </w:style>
  <w:style w:styleId="Style_266" w:type="paragraph">
    <w:name w:val="Contents 9111"/>
    <w:link w:val="Style_266_ch"/>
    <w:pPr>
      <w:widowControl w:val="1"/>
      <w:spacing w:after="0" w:before="0" w:line="240" w:lineRule="auto"/>
      <w:ind w:firstLine="0" w:left="0" w:right="0"/>
      <w:jc w:val="left"/>
    </w:pPr>
    <w:rPr>
      <w:rFonts w:ascii="XO Thames" w:hAnsi="XO Thames"/>
      <w:color w:val="000000"/>
      <w:spacing w:val="0"/>
      <w:sz w:val="28"/>
    </w:rPr>
  </w:style>
  <w:style w:styleId="Style_266_ch" w:type="character">
    <w:name w:val="Contents 9111"/>
    <w:link w:val="Style_266"/>
    <w:rPr>
      <w:rFonts w:ascii="XO Thames" w:hAnsi="XO Thames"/>
      <w:color w:val="000000"/>
      <w:spacing w:val="0"/>
      <w:sz w:val="28"/>
    </w:rPr>
  </w:style>
  <w:style w:styleId="Style_267" w:type="paragraph">
    <w:name w:val="Caption11111"/>
    <w:link w:val="Style_267_ch"/>
    <w:pPr>
      <w:widowControl w:val="1"/>
      <w:spacing w:after="0" w:before="0" w:line="240" w:lineRule="auto"/>
      <w:ind w:firstLine="0" w:left="0" w:right="0"/>
      <w:jc w:val="left"/>
    </w:pPr>
    <w:rPr>
      <w:rFonts w:asciiTheme="minorAscii" w:hAnsiTheme="minorHAnsi"/>
      <w:i w:val="1"/>
      <w:color w:val="000000"/>
      <w:spacing w:val="0"/>
      <w:sz w:val="24"/>
    </w:rPr>
  </w:style>
  <w:style w:styleId="Style_267_ch" w:type="character">
    <w:name w:val="Caption11111"/>
    <w:link w:val="Style_267"/>
    <w:rPr>
      <w:rFonts w:asciiTheme="minorAscii" w:hAnsiTheme="minorHAnsi"/>
      <w:i w:val="1"/>
      <w:color w:val="000000"/>
      <w:spacing w:val="0"/>
      <w:sz w:val="24"/>
    </w:rPr>
  </w:style>
  <w:style w:styleId="Style_268" w:type="paragraph">
    <w:name w:val="Caption2111"/>
    <w:link w:val="Style_268_ch"/>
    <w:pPr>
      <w:widowControl w:val="1"/>
      <w:spacing w:after="0" w:before="0" w:line="240" w:lineRule="auto"/>
      <w:ind w:firstLine="0" w:left="0" w:right="0"/>
      <w:jc w:val="left"/>
    </w:pPr>
    <w:rPr>
      <w:rFonts w:asciiTheme="minorAscii" w:hAnsiTheme="minorHAnsi"/>
      <w:i w:val="1"/>
      <w:color w:val="000000"/>
      <w:spacing w:val="0"/>
      <w:sz w:val="24"/>
    </w:rPr>
  </w:style>
  <w:style w:styleId="Style_268_ch" w:type="character">
    <w:name w:val="Caption2111"/>
    <w:link w:val="Style_268"/>
    <w:rPr>
      <w:rFonts w:asciiTheme="minorAscii" w:hAnsiTheme="minorHAnsi"/>
      <w:i w:val="1"/>
      <w:color w:val="000000"/>
      <w:spacing w:val="0"/>
      <w:sz w:val="24"/>
    </w:rPr>
  </w:style>
  <w:style w:styleId="Style_269" w:type="paragraph">
    <w:name w:val="List"/>
    <w:basedOn w:val="Style_37"/>
    <w:link w:val="Style_269_ch"/>
  </w:style>
  <w:style w:styleId="Style_269_ch" w:type="character">
    <w:name w:val="List"/>
    <w:basedOn w:val="Style_37_ch"/>
    <w:link w:val="Style_269"/>
  </w:style>
  <w:style w:styleId="Style_270" w:type="paragraph">
    <w:name w:val="Heading 1211"/>
    <w:link w:val="Style_270_ch"/>
    <w:pPr>
      <w:widowControl w:val="1"/>
      <w:spacing w:after="0" w:before="0" w:line="240" w:lineRule="auto"/>
      <w:ind w:firstLine="0" w:left="0" w:right="0"/>
      <w:jc w:val="left"/>
    </w:pPr>
    <w:rPr>
      <w:rFonts w:ascii="XO Thames" w:hAnsi="XO Thames"/>
      <w:b w:val="1"/>
      <w:color w:val="000000"/>
      <w:spacing w:val="0"/>
      <w:sz w:val="32"/>
    </w:rPr>
  </w:style>
  <w:style w:styleId="Style_270_ch" w:type="character">
    <w:name w:val="Heading 1211"/>
    <w:link w:val="Style_270"/>
    <w:rPr>
      <w:rFonts w:ascii="XO Thames" w:hAnsi="XO Thames"/>
      <w:b w:val="1"/>
      <w:color w:val="000000"/>
      <w:spacing w:val="0"/>
      <w:sz w:val="32"/>
    </w:rPr>
  </w:style>
  <w:style w:styleId="Style_271" w:type="paragraph">
    <w:name w:val="Heading 41111111"/>
    <w:link w:val="Style_271_ch"/>
    <w:pPr>
      <w:widowControl w:val="1"/>
      <w:spacing w:after="0" w:before="0" w:line="240" w:lineRule="auto"/>
      <w:ind w:firstLine="0" w:left="0" w:right="0"/>
      <w:jc w:val="left"/>
    </w:pPr>
    <w:rPr>
      <w:rFonts w:ascii="XO Thames" w:hAnsi="XO Thames"/>
      <w:b w:val="1"/>
      <w:color w:val="000000"/>
      <w:spacing w:val="0"/>
      <w:sz w:val="24"/>
    </w:rPr>
  </w:style>
  <w:style w:styleId="Style_271_ch" w:type="character">
    <w:name w:val="Heading 41111111"/>
    <w:link w:val="Style_271"/>
    <w:rPr>
      <w:rFonts w:ascii="XO Thames" w:hAnsi="XO Thames"/>
      <w:b w:val="1"/>
      <w:color w:val="000000"/>
      <w:spacing w:val="0"/>
      <w:sz w:val="24"/>
    </w:rPr>
  </w:style>
  <w:style w:styleId="Style_272" w:type="paragraph">
    <w:name w:val="Содержимое врезки21"/>
    <w:basedOn w:val="Style_1"/>
    <w:link w:val="Style_272_ch"/>
  </w:style>
  <w:style w:styleId="Style_272_ch" w:type="character">
    <w:name w:val="Содержимое врезки21"/>
    <w:basedOn w:val="Style_1_ch"/>
    <w:link w:val="Style_272"/>
  </w:style>
  <w:style w:styleId="Style_273" w:type="paragraph">
    <w:name w:val="List1"/>
    <w:basedOn w:val="Style_127"/>
    <w:link w:val="Style_273_ch"/>
  </w:style>
  <w:style w:styleId="Style_273_ch" w:type="character">
    <w:name w:val="List1"/>
    <w:basedOn w:val="Style_127_ch"/>
    <w:link w:val="Style_273"/>
  </w:style>
  <w:style w:styleId="Style_274" w:type="paragraph">
    <w:name w:val="Heading 312"/>
    <w:link w:val="Style_274_ch"/>
    <w:pPr>
      <w:widowControl w:val="1"/>
      <w:spacing w:after="0" w:before="0" w:line="240" w:lineRule="auto"/>
      <w:ind w:firstLine="0" w:left="0" w:right="0"/>
      <w:jc w:val="left"/>
    </w:pPr>
    <w:rPr>
      <w:rFonts w:ascii="XO Thames" w:hAnsi="XO Thames"/>
      <w:b w:val="1"/>
      <w:color w:val="000000"/>
      <w:spacing w:val="0"/>
      <w:sz w:val="26"/>
    </w:rPr>
  </w:style>
  <w:style w:styleId="Style_274_ch" w:type="character">
    <w:name w:val="Heading 312"/>
    <w:link w:val="Style_274"/>
    <w:rPr>
      <w:rFonts w:ascii="XO Thames" w:hAnsi="XO Thames"/>
      <w:b w:val="1"/>
      <w:color w:val="000000"/>
      <w:spacing w:val="0"/>
      <w:sz w:val="26"/>
    </w:rPr>
  </w:style>
  <w:style w:styleId="Style_275" w:type="paragraph">
    <w:name w:val="Footnote1"/>
    <w:link w:val="Style_275_ch"/>
    <w:pPr>
      <w:widowControl w:val="1"/>
      <w:spacing w:after="0" w:before="0" w:line="240" w:lineRule="auto"/>
      <w:ind w:firstLine="851" w:left="0" w:right="0"/>
      <w:jc w:val="both"/>
    </w:pPr>
    <w:rPr>
      <w:rFonts w:ascii="XO Thames" w:hAnsi="XO Thames"/>
      <w:color w:val="000000"/>
      <w:spacing w:val="0"/>
      <w:sz w:val="22"/>
    </w:rPr>
  </w:style>
  <w:style w:styleId="Style_275_ch" w:type="character">
    <w:name w:val="Footnote1"/>
    <w:link w:val="Style_275"/>
    <w:rPr>
      <w:rFonts w:ascii="XO Thames" w:hAnsi="XO Thames"/>
      <w:color w:val="000000"/>
      <w:spacing w:val="0"/>
      <w:sz w:val="22"/>
    </w:rPr>
  </w:style>
  <w:style w:styleId="Style_276" w:type="paragraph">
    <w:name w:val="Колонтитул41"/>
    <w:basedOn w:val="Style_1"/>
    <w:link w:val="Style_276_ch"/>
  </w:style>
  <w:style w:styleId="Style_276_ch" w:type="character">
    <w:name w:val="Колонтитул41"/>
    <w:basedOn w:val="Style_1_ch"/>
    <w:link w:val="Style_276"/>
  </w:style>
  <w:style w:styleId="Style_182" w:type="paragraph">
    <w:name w:val="Text body311111"/>
    <w:link w:val="Style_182_ch"/>
    <w:pPr>
      <w:widowControl w:val="1"/>
      <w:spacing w:after="0" w:before="0" w:line="240" w:lineRule="auto"/>
      <w:ind w:firstLine="0" w:left="0" w:right="0"/>
      <w:jc w:val="left"/>
    </w:pPr>
    <w:rPr>
      <w:rFonts w:asciiTheme="minorAscii" w:hAnsiTheme="minorHAnsi"/>
      <w:color w:val="000000"/>
      <w:spacing w:val="0"/>
      <w:sz w:val="22"/>
    </w:rPr>
  </w:style>
  <w:style w:styleId="Style_182_ch" w:type="character">
    <w:name w:val="Text body311111"/>
    <w:link w:val="Style_182"/>
    <w:rPr>
      <w:rFonts w:asciiTheme="minorAscii" w:hAnsiTheme="minorHAnsi"/>
      <w:color w:val="000000"/>
      <w:spacing w:val="0"/>
      <w:sz w:val="22"/>
    </w:rPr>
  </w:style>
  <w:style w:styleId="Style_277" w:type="paragraph">
    <w:name w:val="Contents 63111"/>
    <w:link w:val="Style_277_ch"/>
    <w:pPr>
      <w:widowControl w:val="1"/>
      <w:spacing w:after="0" w:before="0" w:line="240" w:lineRule="auto"/>
      <w:ind w:firstLine="0" w:left="0" w:right="0"/>
      <w:jc w:val="left"/>
    </w:pPr>
    <w:rPr>
      <w:rFonts w:ascii="XO Thames" w:hAnsi="XO Thames"/>
      <w:color w:val="000000"/>
      <w:spacing w:val="0"/>
      <w:sz w:val="28"/>
    </w:rPr>
  </w:style>
  <w:style w:styleId="Style_277_ch" w:type="character">
    <w:name w:val="Contents 63111"/>
    <w:link w:val="Style_277"/>
    <w:rPr>
      <w:rFonts w:ascii="XO Thames" w:hAnsi="XO Thames"/>
      <w:color w:val="000000"/>
      <w:spacing w:val="0"/>
      <w:sz w:val="28"/>
    </w:rPr>
  </w:style>
  <w:style w:styleId="Style_278" w:type="paragraph">
    <w:name w:val="Заголовок"/>
    <w:basedOn w:val="Style_1"/>
    <w:next w:val="Style_37"/>
    <w:link w:val="Style_278_ch"/>
    <w:pPr>
      <w:keepNext w:val="1"/>
      <w:spacing w:after="120" w:before="240"/>
      <w:ind/>
    </w:pPr>
    <w:rPr>
      <w:rFonts w:ascii="Open Sans" w:hAnsi="Open Sans"/>
      <w:sz w:val="28"/>
    </w:rPr>
  </w:style>
  <w:style w:styleId="Style_278_ch" w:type="character">
    <w:name w:val="Заголовок"/>
    <w:basedOn w:val="Style_1_ch"/>
    <w:link w:val="Style_278"/>
    <w:rPr>
      <w:rFonts w:ascii="Open Sans" w:hAnsi="Open Sans"/>
      <w:sz w:val="28"/>
    </w:rPr>
  </w:style>
  <w:style w:styleId="Style_279" w:type="paragraph">
    <w:name w:val="Heading 411111111111"/>
    <w:link w:val="Style_279_ch"/>
    <w:pPr>
      <w:widowControl w:val="1"/>
      <w:spacing w:after="0" w:before="0" w:line="240" w:lineRule="auto"/>
      <w:ind w:firstLine="0" w:left="0" w:right="0"/>
      <w:jc w:val="left"/>
    </w:pPr>
    <w:rPr>
      <w:rFonts w:ascii="XO Thames" w:hAnsi="XO Thames"/>
      <w:b w:val="1"/>
      <w:color w:val="000000"/>
      <w:spacing w:val="0"/>
      <w:sz w:val="24"/>
    </w:rPr>
  </w:style>
  <w:style w:styleId="Style_279_ch" w:type="character">
    <w:name w:val="Heading 411111111111"/>
    <w:link w:val="Style_279"/>
    <w:rPr>
      <w:rFonts w:ascii="XO Thames" w:hAnsi="XO Thames"/>
      <w:b w:val="1"/>
      <w:color w:val="000000"/>
      <w:spacing w:val="0"/>
      <w:sz w:val="24"/>
    </w:rPr>
  </w:style>
  <w:style w:styleId="Style_280" w:type="paragraph">
    <w:name w:val="Subtitle2111111111"/>
    <w:link w:val="Style_280_ch"/>
    <w:pPr>
      <w:widowControl w:val="1"/>
      <w:spacing w:after="0" w:before="0" w:line="240" w:lineRule="auto"/>
      <w:ind w:firstLine="0" w:left="0" w:right="0"/>
      <w:jc w:val="left"/>
    </w:pPr>
    <w:rPr>
      <w:rFonts w:ascii="XO Thames" w:hAnsi="XO Thames"/>
      <w:i w:val="1"/>
      <w:color w:val="000000"/>
      <w:spacing w:val="0"/>
      <w:sz w:val="24"/>
    </w:rPr>
  </w:style>
  <w:style w:styleId="Style_280_ch" w:type="character">
    <w:name w:val="Subtitle2111111111"/>
    <w:link w:val="Style_280"/>
    <w:rPr>
      <w:rFonts w:ascii="XO Thames" w:hAnsi="XO Thames"/>
      <w:i w:val="1"/>
      <w:color w:val="000000"/>
      <w:spacing w:val="0"/>
      <w:sz w:val="24"/>
    </w:rPr>
  </w:style>
  <w:style w:styleId="Style_281" w:type="paragraph">
    <w:name w:val="Internet link2111111111"/>
    <w:link w:val="Style_281_ch"/>
    <w:pPr>
      <w:widowControl w:val="1"/>
      <w:spacing w:after="0" w:before="0" w:line="240" w:lineRule="auto"/>
      <w:ind w:firstLine="0" w:left="0" w:right="0"/>
      <w:jc w:val="left"/>
    </w:pPr>
    <w:rPr>
      <w:rFonts w:ascii="Calibri" w:hAnsi="Calibri"/>
      <w:color w:val="0000FF"/>
      <w:spacing w:val="0"/>
      <w:sz w:val="22"/>
      <w:u w:val="single"/>
    </w:rPr>
  </w:style>
  <w:style w:styleId="Style_281_ch" w:type="character">
    <w:name w:val="Internet link2111111111"/>
    <w:link w:val="Style_281"/>
    <w:rPr>
      <w:rFonts w:ascii="Calibri" w:hAnsi="Calibri"/>
      <w:color w:val="0000FF"/>
      <w:spacing w:val="0"/>
      <w:sz w:val="22"/>
      <w:u w:val="single"/>
    </w:rPr>
  </w:style>
  <w:style w:styleId="Style_282" w:type="paragraph">
    <w:name w:val="toc 8"/>
    <w:next w:val="Style_1"/>
    <w:link w:val="Style_282_ch"/>
    <w:uiPriority w:val="39"/>
    <w:pPr>
      <w:widowControl w:val="1"/>
      <w:spacing w:after="160" w:before="0" w:line="264" w:lineRule="auto"/>
      <w:ind w:firstLine="0" w:left="1400" w:right="0"/>
      <w:jc w:val="left"/>
    </w:pPr>
    <w:rPr>
      <w:rFonts w:ascii="XO Thames" w:hAnsi="XO Thames"/>
      <w:color w:val="000000"/>
      <w:spacing w:val="0"/>
      <w:sz w:val="28"/>
    </w:rPr>
  </w:style>
  <w:style w:styleId="Style_282_ch" w:type="character">
    <w:name w:val="toc 8"/>
    <w:link w:val="Style_282"/>
    <w:rPr>
      <w:rFonts w:ascii="XO Thames" w:hAnsi="XO Thames"/>
      <w:color w:val="000000"/>
      <w:spacing w:val="0"/>
      <w:sz w:val="28"/>
    </w:rPr>
  </w:style>
  <w:style w:styleId="Style_283" w:type="paragraph">
    <w:name w:val="Heading 421"/>
    <w:link w:val="Style_283_ch"/>
    <w:pPr>
      <w:widowControl w:val="1"/>
      <w:spacing w:after="0" w:before="0" w:line="240" w:lineRule="auto"/>
      <w:ind w:firstLine="0" w:left="0" w:right="0"/>
      <w:jc w:val="left"/>
    </w:pPr>
    <w:rPr>
      <w:rFonts w:ascii="XO Thames" w:hAnsi="XO Thames"/>
      <w:b w:val="1"/>
      <w:color w:val="000000"/>
      <w:spacing w:val="0"/>
      <w:sz w:val="24"/>
    </w:rPr>
  </w:style>
  <w:style w:styleId="Style_283_ch" w:type="character">
    <w:name w:val="Heading 421"/>
    <w:link w:val="Style_283"/>
    <w:rPr>
      <w:rFonts w:ascii="XO Thames" w:hAnsi="XO Thames"/>
      <w:b w:val="1"/>
      <w:color w:val="000000"/>
      <w:spacing w:val="0"/>
      <w:sz w:val="24"/>
    </w:rPr>
  </w:style>
  <w:style w:styleId="Style_284" w:type="paragraph">
    <w:name w:val="Heading 111111111111"/>
    <w:link w:val="Style_284_ch"/>
    <w:pPr>
      <w:widowControl w:val="1"/>
      <w:spacing w:after="0" w:before="0" w:line="240" w:lineRule="auto"/>
      <w:ind w:firstLine="0" w:left="0" w:right="0"/>
      <w:jc w:val="left"/>
    </w:pPr>
    <w:rPr>
      <w:rFonts w:ascii="XO Thames" w:hAnsi="XO Thames"/>
      <w:b w:val="1"/>
      <w:color w:val="000000"/>
      <w:spacing w:val="0"/>
      <w:sz w:val="32"/>
    </w:rPr>
  </w:style>
  <w:style w:styleId="Style_284_ch" w:type="character">
    <w:name w:val="Heading 111111111111"/>
    <w:link w:val="Style_284"/>
    <w:rPr>
      <w:rFonts w:ascii="XO Thames" w:hAnsi="XO Thames"/>
      <w:b w:val="1"/>
      <w:color w:val="000000"/>
      <w:spacing w:val="0"/>
      <w:sz w:val="32"/>
    </w:rPr>
  </w:style>
  <w:style w:styleId="Style_285" w:type="paragraph">
    <w:name w:val="List12"/>
    <w:basedOn w:val="Style_219"/>
    <w:link w:val="Style_285_ch"/>
  </w:style>
  <w:style w:styleId="Style_285_ch" w:type="character">
    <w:name w:val="List12"/>
    <w:basedOn w:val="Style_219_ch"/>
    <w:link w:val="Style_285"/>
  </w:style>
  <w:style w:styleId="Style_286" w:type="paragraph">
    <w:name w:val="Heading 31111"/>
    <w:link w:val="Style_286_ch"/>
    <w:pPr>
      <w:widowControl w:val="1"/>
      <w:spacing w:after="0" w:before="0" w:line="240" w:lineRule="auto"/>
      <w:ind w:firstLine="0" w:left="0" w:right="0"/>
      <w:jc w:val="left"/>
    </w:pPr>
    <w:rPr>
      <w:rFonts w:ascii="XO Thames" w:hAnsi="XO Thames"/>
      <w:b w:val="1"/>
      <w:color w:val="000000"/>
      <w:spacing w:val="0"/>
      <w:sz w:val="26"/>
    </w:rPr>
  </w:style>
  <w:style w:styleId="Style_286_ch" w:type="character">
    <w:name w:val="Heading 31111"/>
    <w:link w:val="Style_286"/>
    <w:rPr>
      <w:rFonts w:ascii="XO Thames" w:hAnsi="XO Thames"/>
      <w:b w:val="1"/>
      <w:color w:val="000000"/>
      <w:spacing w:val="0"/>
      <w:sz w:val="26"/>
    </w:rPr>
  </w:style>
  <w:style w:styleId="Style_287" w:type="paragraph">
    <w:name w:val="Заголовок111211121111"/>
    <w:basedOn w:val="Style_1"/>
    <w:next w:val="Style_37"/>
    <w:link w:val="Style_287_ch"/>
    <w:pPr>
      <w:keepNext w:val="1"/>
      <w:spacing w:after="120" w:before="240"/>
      <w:ind/>
    </w:pPr>
    <w:rPr>
      <w:rFonts w:ascii="Open Sans" w:hAnsi="Open Sans"/>
      <w:sz w:val="28"/>
    </w:rPr>
  </w:style>
  <w:style w:styleId="Style_287_ch" w:type="character">
    <w:name w:val="Заголовок111211121111"/>
    <w:basedOn w:val="Style_1_ch"/>
    <w:link w:val="Style_287"/>
    <w:rPr>
      <w:rFonts w:ascii="Open Sans" w:hAnsi="Open Sans"/>
      <w:sz w:val="28"/>
    </w:rPr>
  </w:style>
  <w:style w:styleId="Style_288" w:type="paragraph">
    <w:name w:val="Contents 3111"/>
    <w:link w:val="Style_288_ch"/>
    <w:pPr>
      <w:widowControl w:val="1"/>
      <w:spacing w:after="0" w:before="0" w:line="240" w:lineRule="auto"/>
      <w:ind w:firstLine="0" w:left="0" w:right="0"/>
      <w:jc w:val="left"/>
    </w:pPr>
    <w:rPr>
      <w:rFonts w:ascii="XO Thames" w:hAnsi="XO Thames"/>
      <w:color w:val="000000"/>
      <w:spacing w:val="0"/>
      <w:sz w:val="28"/>
    </w:rPr>
  </w:style>
  <w:style w:styleId="Style_288_ch" w:type="character">
    <w:name w:val="Contents 3111"/>
    <w:link w:val="Style_288"/>
    <w:rPr>
      <w:rFonts w:ascii="XO Thames" w:hAnsi="XO Thames"/>
      <w:color w:val="000000"/>
      <w:spacing w:val="0"/>
      <w:sz w:val="28"/>
    </w:rPr>
  </w:style>
  <w:style w:styleId="Style_289" w:type="paragraph">
    <w:name w:val="Heading 51211111"/>
    <w:link w:val="Style_289_ch"/>
    <w:pPr>
      <w:widowControl w:val="1"/>
      <w:spacing w:after="0" w:before="0" w:line="240" w:lineRule="auto"/>
      <w:ind w:firstLine="0" w:left="0" w:right="0"/>
      <w:jc w:val="left"/>
    </w:pPr>
    <w:rPr>
      <w:rFonts w:ascii="XO Thames" w:hAnsi="XO Thames"/>
      <w:b w:val="1"/>
      <w:color w:val="000000"/>
      <w:spacing w:val="0"/>
      <w:sz w:val="22"/>
    </w:rPr>
  </w:style>
  <w:style w:styleId="Style_289_ch" w:type="character">
    <w:name w:val="Heading 51211111"/>
    <w:link w:val="Style_289"/>
    <w:rPr>
      <w:rFonts w:ascii="XO Thames" w:hAnsi="XO Thames"/>
      <w:b w:val="1"/>
      <w:color w:val="000000"/>
      <w:spacing w:val="0"/>
      <w:sz w:val="22"/>
    </w:rPr>
  </w:style>
  <w:style w:styleId="Style_290" w:type="paragraph">
    <w:name w:val="List131111111"/>
    <w:basedOn w:val="Style_79"/>
    <w:link w:val="Style_290_ch"/>
  </w:style>
  <w:style w:styleId="Style_290_ch" w:type="character">
    <w:name w:val="List131111111"/>
    <w:basedOn w:val="Style_79_ch"/>
    <w:link w:val="Style_290"/>
  </w:style>
  <w:style w:styleId="Style_291" w:type="paragraph">
    <w:name w:val="Contents 72111111111"/>
    <w:link w:val="Style_291_ch"/>
    <w:pPr>
      <w:widowControl w:val="1"/>
      <w:spacing w:after="0" w:before="0" w:line="240" w:lineRule="auto"/>
      <w:ind w:firstLine="0" w:left="0" w:right="0"/>
      <w:jc w:val="left"/>
    </w:pPr>
    <w:rPr>
      <w:rFonts w:ascii="XO Thames" w:hAnsi="XO Thames"/>
      <w:color w:val="000000"/>
      <w:spacing w:val="0"/>
      <w:sz w:val="28"/>
    </w:rPr>
  </w:style>
  <w:style w:styleId="Style_291_ch" w:type="character">
    <w:name w:val="Contents 72111111111"/>
    <w:link w:val="Style_291"/>
    <w:rPr>
      <w:rFonts w:ascii="XO Thames" w:hAnsi="XO Thames"/>
      <w:color w:val="000000"/>
      <w:spacing w:val="0"/>
      <w:sz w:val="28"/>
    </w:rPr>
  </w:style>
  <w:style w:styleId="Style_292" w:type="paragraph">
    <w:name w:val="Указатель1111111111"/>
    <w:basedOn w:val="Style_1"/>
    <w:link w:val="Style_292_ch"/>
  </w:style>
  <w:style w:styleId="Style_292_ch" w:type="character">
    <w:name w:val="Указатель1111111111"/>
    <w:basedOn w:val="Style_1_ch"/>
    <w:link w:val="Style_292"/>
  </w:style>
  <w:style w:styleId="Style_293" w:type="paragraph">
    <w:name w:val="Heading 511111"/>
    <w:link w:val="Style_293_ch"/>
    <w:pPr>
      <w:widowControl w:val="1"/>
      <w:spacing w:after="0" w:before="0" w:line="240" w:lineRule="auto"/>
      <w:ind w:firstLine="0" w:left="0" w:right="0"/>
      <w:jc w:val="left"/>
    </w:pPr>
    <w:rPr>
      <w:rFonts w:ascii="XO Thames" w:hAnsi="XO Thames"/>
      <w:b w:val="1"/>
      <w:color w:val="000000"/>
      <w:spacing w:val="0"/>
      <w:sz w:val="22"/>
    </w:rPr>
  </w:style>
  <w:style w:styleId="Style_293_ch" w:type="character">
    <w:name w:val="Heading 511111"/>
    <w:link w:val="Style_293"/>
    <w:rPr>
      <w:rFonts w:ascii="XO Thames" w:hAnsi="XO Thames"/>
      <w:b w:val="1"/>
      <w:color w:val="000000"/>
      <w:spacing w:val="0"/>
      <w:sz w:val="22"/>
    </w:rPr>
  </w:style>
  <w:style w:styleId="Style_294" w:type="paragraph">
    <w:name w:val="Heading 312111111111"/>
    <w:link w:val="Style_294_ch"/>
    <w:pPr>
      <w:widowControl w:val="1"/>
      <w:spacing w:after="0" w:before="0" w:line="240" w:lineRule="auto"/>
      <w:ind w:firstLine="0" w:left="0" w:right="0"/>
      <w:jc w:val="left"/>
    </w:pPr>
    <w:rPr>
      <w:rFonts w:ascii="XO Thames" w:hAnsi="XO Thames"/>
      <w:b w:val="1"/>
      <w:color w:val="000000"/>
      <w:spacing w:val="0"/>
      <w:sz w:val="26"/>
    </w:rPr>
  </w:style>
  <w:style w:styleId="Style_294_ch" w:type="character">
    <w:name w:val="Heading 312111111111"/>
    <w:link w:val="Style_294"/>
    <w:rPr>
      <w:rFonts w:ascii="XO Thames" w:hAnsi="XO Thames"/>
      <w:b w:val="1"/>
      <w:color w:val="000000"/>
      <w:spacing w:val="0"/>
      <w:sz w:val="26"/>
    </w:rPr>
  </w:style>
  <w:style w:styleId="Style_295" w:type="paragraph">
    <w:name w:val="Колонтитул1111"/>
    <w:link w:val="Style_295_ch"/>
    <w:pPr>
      <w:widowControl w:val="1"/>
      <w:spacing w:after="0" w:before="0" w:line="240" w:lineRule="auto"/>
      <w:ind w:firstLine="0" w:left="0" w:right="0"/>
      <w:jc w:val="left"/>
    </w:pPr>
    <w:rPr>
      <w:rFonts w:ascii="XO Thames" w:hAnsi="XO Thames"/>
      <w:color w:val="000000"/>
      <w:spacing w:val="0"/>
      <w:sz w:val="20"/>
    </w:rPr>
  </w:style>
  <w:style w:styleId="Style_295_ch" w:type="character">
    <w:name w:val="Колонтитул1111"/>
    <w:link w:val="Style_295"/>
    <w:rPr>
      <w:rFonts w:ascii="XO Thames" w:hAnsi="XO Thames"/>
      <w:color w:val="000000"/>
      <w:spacing w:val="0"/>
      <w:sz w:val="20"/>
    </w:rPr>
  </w:style>
  <w:style w:styleId="Style_296" w:type="paragraph">
    <w:name w:val="caption2211111"/>
    <w:basedOn w:val="Style_1"/>
    <w:link w:val="Style_296_ch"/>
    <w:pPr>
      <w:spacing w:after="120" w:before="120"/>
      <w:ind/>
    </w:pPr>
    <w:rPr>
      <w:i w:val="1"/>
      <w:sz w:val="24"/>
    </w:rPr>
  </w:style>
  <w:style w:styleId="Style_296_ch" w:type="character">
    <w:name w:val="caption2211111"/>
    <w:basedOn w:val="Style_1_ch"/>
    <w:link w:val="Style_296"/>
    <w:rPr>
      <w:i w:val="1"/>
      <w:sz w:val="24"/>
    </w:rPr>
  </w:style>
  <w:style w:styleId="Style_297" w:type="paragraph">
    <w:name w:val="Колонтитул"/>
    <w:link w:val="Style_297_ch"/>
    <w:pPr>
      <w:widowControl w:val="1"/>
      <w:spacing w:after="0" w:before="0" w:line="240" w:lineRule="auto"/>
      <w:ind w:firstLine="0" w:left="0" w:right="0"/>
      <w:jc w:val="left"/>
    </w:pPr>
    <w:rPr>
      <w:rFonts w:ascii="XO Thames" w:hAnsi="XO Thames"/>
      <w:color w:val="000000"/>
      <w:spacing w:val="0"/>
      <w:sz w:val="20"/>
    </w:rPr>
  </w:style>
  <w:style w:styleId="Style_297_ch" w:type="character">
    <w:name w:val="Колонтитул"/>
    <w:link w:val="Style_297"/>
    <w:rPr>
      <w:rFonts w:ascii="XO Thames" w:hAnsi="XO Thames"/>
      <w:color w:val="000000"/>
      <w:spacing w:val="0"/>
      <w:sz w:val="20"/>
    </w:rPr>
  </w:style>
  <w:style w:styleId="Style_298" w:type="paragraph">
    <w:name w:val="Heading 121111"/>
    <w:link w:val="Style_298_ch"/>
    <w:pPr>
      <w:widowControl w:val="1"/>
      <w:spacing w:after="0" w:before="0" w:line="240" w:lineRule="auto"/>
      <w:ind w:firstLine="0" w:left="0" w:right="0"/>
      <w:jc w:val="left"/>
    </w:pPr>
    <w:rPr>
      <w:rFonts w:ascii="XO Thames" w:hAnsi="XO Thames"/>
      <w:b w:val="1"/>
      <w:color w:val="000000"/>
      <w:spacing w:val="0"/>
      <w:sz w:val="32"/>
    </w:rPr>
  </w:style>
  <w:style w:styleId="Style_298_ch" w:type="character">
    <w:name w:val="Heading 121111"/>
    <w:link w:val="Style_298"/>
    <w:rPr>
      <w:rFonts w:ascii="XO Thames" w:hAnsi="XO Thames"/>
      <w:b w:val="1"/>
      <w:color w:val="000000"/>
      <w:spacing w:val="0"/>
      <w:sz w:val="32"/>
    </w:rPr>
  </w:style>
  <w:style w:styleId="Style_299" w:type="paragraph">
    <w:name w:val="Указатель12112111"/>
    <w:basedOn w:val="Style_1"/>
    <w:link w:val="Style_299_ch"/>
  </w:style>
  <w:style w:styleId="Style_299_ch" w:type="character">
    <w:name w:val="Указатель12112111"/>
    <w:basedOn w:val="Style_1_ch"/>
    <w:link w:val="Style_299"/>
  </w:style>
  <w:style w:styleId="Style_300" w:type="paragraph">
    <w:name w:val="Содержимое врезки311111"/>
    <w:basedOn w:val="Style_1"/>
    <w:link w:val="Style_300_ch"/>
  </w:style>
  <w:style w:styleId="Style_300_ch" w:type="character">
    <w:name w:val="Содержимое врезки311111"/>
    <w:basedOn w:val="Style_1_ch"/>
    <w:link w:val="Style_300"/>
  </w:style>
  <w:style w:styleId="Style_301" w:type="paragraph">
    <w:name w:val="Заголовок1122"/>
    <w:basedOn w:val="Style_1"/>
    <w:next w:val="Style_37"/>
    <w:link w:val="Style_301_ch"/>
    <w:pPr>
      <w:keepNext w:val="1"/>
      <w:spacing w:after="120" w:before="240"/>
      <w:ind/>
    </w:pPr>
    <w:rPr>
      <w:rFonts w:ascii="Open Sans" w:hAnsi="Open Sans"/>
      <w:sz w:val="28"/>
    </w:rPr>
  </w:style>
  <w:style w:styleId="Style_301_ch" w:type="character">
    <w:name w:val="Заголовок1122"/>
    <w:basedOn w:val="Style_1_ch"/>
    <w:link w:val="Style_301"/>
    <w:rPr>
      <w:rFonts w:ascii="Open Sans" w:hAnsi="Open Sans"/>
      <w:sz w:val="28"/>
    </w:rPr>
  </w:style>
  <w:style w:styleId="Style_302" w:type="paragraph">
    <w:name w:val="Колонтитул11111111"/>
    <w:link w:val="Style_302_ch"/>
    <w:pPr>
      <w:widowControl w:val="1"/>
      <w:spacing w:after="0" w:before="0" w:line="240" w:lineRule="auto"/>
      <w:ind w:firstLine="0" w:left="0" w:right="0"/>
      <w:jc w:val="left"/>
    </w:pPr>
    <w:rPr>
      <w:rFonts w:ascii="XO Thames" w:hAnsi="XO Thames"/>
      <w:color w:val="000000"/>
      <w:spacing w:val="0"/>
      <w:sz w:val="20"/>
    </w:rPr>
  </w:style>
  <w:style w:styleId="Style_302_ch" w:type="character">
    <w:name w:val="Колонтитул11111111"/>
    <w:link w:val="Style_302"/>
    <w:rPr>
      <w:rFonts w:ascii="XO Thames" w:hAnsi="XO Thames"/>
      <w:color w:val="000000"/>
      <w:spacing w:val="0"/>
      <w:sz w:val="20"/>
    </w:rPr>
  </w:style>
  <w:style w:styleId="Style_303" w:type="paragraph">
    <w:name w:val="Internet link11"/>
    <w:link w:val="Style_303_ch"/>
    <w:pPr>
      <w:widowControl w:val="1"/>
      <w:spacing w:after="0" w:before="0" w:line="240" w:lineRule="auto"/>
      <w:ind w:firstLine="0" w:left="0" w:right="0"/>
      <w:jc w:val="left"/>
    </w:pPr>
    <w:rPr>
      <w:rFonts w:ascii="Calibri" w:hAnsi="Calibri"/>
      <w:color w:val="0000FF"/>
      <w:spacing w:val="0"/>
      <w:sz w:val="22"/>
      <w:u w:val="single"/>
    </w:rPr>
  </w:style>
  <w:style w:styleId="Style_303_ch" w:type="character">
    <w:name w:val="Internet link11"/>
    <w:link w:val="Style_303"/>
    <w:rPr>
      <w:rFonts w:ascii="Calibri" w:hAnsi="Calibri"/>
      <w:color w:val="0000FF"/>
      <w:spacing w:val="0"/>
      <w:sz w:val="22"/>
      <w:u w:val="single"/>
    </w:rPr>
  </w:style>
  <w:style w:styleId="Style_304" w:type="paragraph">
    <w:name w:val="Contents 731"/>
    <w:link w:val="Style_304_ch"/>
    <w:pPr>
      <w:widowControl w:val="1"/>
      <w:spacing w:after="0" w:before="0" w:line="240" w:lineRule="auto"/>
      <w:ind w:firstLine="0" w:left="0" w:right="0"/>
      <w:jc w:val="left"/>
    </w:pPr>
    <w:rPr>
      <w:rFonts w:ascii="XO Thames" w:hAnsi="XO Thames"/>
      <w:color w:val="000000"/>
      <w:spacing w:val="0"/>
      <w:sz w:val="28"/>
    </w:rPr>
  </w:style>
  <w:style w:styleId="Style_304_ch" w:type="character">
    <w:name w:val="Contents 731"/>
    <w:link w:val="Style_304"/>
    <w:rPr>
      <w:rFonts w:ascii="XO Thames" w:hAnsi="XO Thames"/>
      <w:color w:val="000000"/>
      <w:spacing w:val="0"/>
      <w:sz w:val="28"/>
    </w:rPr>
  </w:style>
  <w:style w:styleId="Style_305" w:type="paragraph">
    <w:name w:val="Содержимое врезки1011111"/>
    <w:basedOn w:val="Style_1"/>
    <w:link w:val="Style_305_ch"/>
  </w:style>
  <w:style w:styleId="Style_305_ch" w:type="character">
    <w:name w:val="Содержимое врезки1011111"/>
    <w:basedOn w:val="Style_1_ch"/>
    <w:link w:val="Style_305"/>
  </w:style>
  <w:style w:styleId="Style_306" w:type="paragraph">
    <w:name w:val="Contents 5311"/>
    <w:link w:val="Style_306_ch"/>
    <w:pPr>
      <w:widowControl w:val="1"/>
      <w:spacing w:after="0" w:before="0" w:line="240" w:lineRule="auto"/>
      <w:ind w:firstLine="0" w:left="0" w:right="0"/>
      <w:jc w:val="left"/>
    </w:pPr>
    <w:rPr>
      <w:rFonts w:ascii="XO Thames" w:hAnsi="XO Thames"/>
      <w:color w:val="000000"/>
      <w:spacing w:val="0"/>
      <w:sz w:val="28"/>
    </w:rPr>
  </w:style>
  <w:style w:styleId="Style_306_ch" w:type="character">
    <w:name w:val="Contents 5311"/>
    <w:link w:val="Style_306"/>
    <w:rPr>
      <w:rFonts w:ascii="XO Thames" w:hAnsi="XO Thames"/>
      <w:color w:val="000000"/>
      <w:spacing w:val="0"/>
      <w:sz w:val="28"/>
    </w:rPr>
  </w:style>
  <w:style w:styleId="Style_307" w:type="paragraph">
    <w:name w:val="Heading 42111111111"/>
    <w:link w:val="Style_307_ch"/>
    <w:pPr>
      <w:widowControl w:val="1"/>
      <w:spacing w:after="0" w:before="0" w:line="240" w:lineRule="auto"/>
      <w:ind w:firstLine="0" w:left="0" w:right="0"/>
      <w:jc w:val="left"/>
    </w:pPr>
    <w:rPr>
      <w:rFonts w:ascii="XO Thames" w:hAnsi="XO Thames"/>
      <w:b w:val="1"/>
      <w:color w:val="000000"/>
      <w:spacing w:val="0"/>
      <w:sz w:val="24"/>
    </w:rPr>
  </w:style>
  <w:style w:styleId="Style_307_ch" w:type="character">
    <w:name w:val="Heading 42111111111"/>
    <w:link w:val="Style_307"/>
    <w:rPr>
      <w:rFonts w:ascii="XO Thames" w:hAnsi="XO Thames"/>
      <w:b w:val="1"/>
      <w:color w:val="000000"/>
      <w:spacing w:val="0"/>
      <w:sz w:val="24"/>
    </w:rPr>
  </w:style>
  <w:style w:styleId="Style_308" w:type="paragraph">
    <w:name w:val="Contents 711"/>
    <w:link w:val="Style_308_ch"/>
    <w:pPr>
      <w:widowControl w:val="1"/>
      <w:spacing w:after="0" w:before="0" w:line="240" w:lineRule="auto"/>
      <w:ind w:firstLine="0" w:left="0" w:right="0"/>
      <w:jc w:val="left"/>
    </w:pPr>
    <w:rPr>
      <w:rFonts w:ascii="XO Thames" w:hAnsi="XO Thames"/>
      <w:color w:val="000000"/>
      <w:spacing w:val="0"/>
      <w:sz w:val="28"/>
    </w:rPr>
  </w:style>
  <w:style w:styleId="Style_308_ch" w:type="character">
    <w:name w:val="Contents 711"/>
    <w:link w:val="Style_308"/>
    <w:rPr>
      <w:rFonts w:ascii="XO Thames" w:hAnsi="XO Thames"/>
      <w:color w:val="000000"/>
      <w:spacing w:val="0"/>
      <w:sz w:val="28"/>
    </w:rPr>
  </w:style>
  <w:style w:styleId="Style_309" w:type="paragraph">
    <w:name w:val="Указатель11111"/>
    <w:basedOn w:val="Style_1"/>
    <w:link w:val="Style_309_ch"/>
  </w:style>
  <w:style w:styleId="Style_309_ch" w:type="character">
    <w:name w:val="Указатель11111"/>
    <w:basedOn w:val="Style_1_ch"/>
    <w:link w:val="Style_309"/>
  </w:style>
  <w:style w:styleId="Style_310" w:type="paragraph">
    <w:name w:val="Contents 41111111"/>
    <w:link w:val="Style_310_ch"/>
    <w:pPr>
      <w:widowControl w:val="1"/>
      <w:spacing w:after="0" w:before="0" w:line="240" w:lineRule="auto"/>
      <w:ind w:firstLine="0" w:left="0" w:right="0"/>
      <w:jc w:val="left"/>
    </w:pPr>
    <w:rPr>
      <w:rFonts w:ascii="XO Thames" w:hAnsi="XO Thames"/>
      <w:color w:val="000000"/>
      <w:spacing w:val="0"/>
      <w:sz w:val="28"/>
    </w:rPr>
  </w:style>
  <w:style w:styleId="Style_310_ch" w:type="character">
    <w:name w:val="Contents 41111111"/>
    <w:link w:val="Style_310"/>
    <w:rPr>
      <w:rFonts w:ascii="XO Thames" w:hAnsi="XO Thames"/>
      <w:color w:val="000000"/>
      <w:spacing w:val="0"/>
      <w:sz w:val="28"/>
    </w:rPr>
  </w:style>
  <w:style w:styleId="Style_311" w:type="paragraph">
    <w:name w:val="Heading 1111111"/>
    <w:link w:val="Style_311_ch"/>
    <w:pPr>
      <w:widowControl w:val="1"/>
      <w:spacing w:after="0" w:before="0" w:line="240" w:lineRule="auto"/>
      <w:ind w:firstLine="0" w:left="0" w:right="0"/>
      <w:jc w:val="left"/>
    </w:pPr>
    <w:rPr>
      <w:rFonts w:ascii="XO Thames" w:hAnsi="XO Thames"/>
      <w:b w:val="1"/>
      <w:color w:val="000000"/>
      <w:spacing w:val="0"/>
      <w:sz w:val="32"/>
    </w:rPr>
  </w:style>
  <w:style w:styleId="Style_311_ch" w:type="character">
    <w:name w:val="Heading 1111111"/>
    <w:link w:val="Style_311"/>
    <w:rPr>
      <w:rFonts w:ascii="XO Thames" w:hAnsi="XO Thames"/>
      <w:b w:val="1"/>
      <w:color w:val="000000"/>
      <w:spacing w:val="0"/>
      <w:sz w:val="32"/>
    </w:rPr>
  </w:style>
  <w:style w:styleId="Style_312" w:type="paragraph">
    <w:name w:val="Contents 121"/>
    <w:link w:val="Style_312_ch"/>
    <w:pPr>
      <w:widowControl w:val="1"/>
      <w:spacing w:after="0" w:before="0" w:line="240" w:lineRule="auto"/>
      <w:ind w:firstLine="0" w:left="0" w:right="0"/>
      <w:jc w:val="left"/>
    </w:pPr>
    <w:rPr>
      <w:rFonts w:ascii="XO Thames" w:hAnsi="XO Thames"/>
      <w:b w:val="1"/>
      <w:color w:val="000000"/>
      <w:spacing w:val="0"/>
      <w:sz w:val="28"/>
    </w:rPr>
  </w:style>
  <w:style w:styleId="Style_312_ch" w:type="character">
    <w:name w:val="Contents 121"/>
    <w:link w:val="Style_312"/>
    <w:rPr>
      <w:rFonts w:ascii="XO Thames" w:hAnsi="XO Thames"/>
      <w:b w:val="1"/>
      <w:color w:val="000000"/>
      <w:spacing w:val="0"/>
      <w:sz w:val="28"/>
    </w:rPr>
  </w:style>
  <w:style w:styleId="Style_313" w:type="paragraph">
    <w:name w:val="Header21111111"/>
    <w:link w:val="Style_313_ch"/>
    <w:pPr>
      <w:widowControl w:val="1"/>
      <w:spacing w:after="0" w:before="0" w:line="240" w:lineRule="auto"/>
      <w:ind w:firstLine="0" w:left="0" w:right="0"/>
      <w:jc w:val="left"/>
    </w:pPr>
    <w:rPr>
      <w:rFonts w:asciiTheme="minorAscii" w:hAnsiTheme="minorHAnsi"/>
      <w:color w:val="000000"/>
      <w:spacing w:val="0"/>
      <w:sz w:val="22"/>
    </w:rPr>
  </w:style>
  <w:style w:styleId="Style_313_ch" w:type="character">
    <w:name w:val="Header21111111"/>
    <w:link w:val="Style_313"/>
    <w:rPr>
      <w:rFonts w:asciiTheme="minorAscii" w:hAnsiTheme="minorHAnsi"/>
      <w:color w:val="000000"/>
      <w:spacing w:val="0"/>
      <w:sz w:val="22"/>
    </w:rPr>
  </w:style>
  <w:style w:styleId="Style_314" w:type="paragraph">
    <w:name w:val="toc 5"/>
    <w:next w:val="Style_1"/>
    <w:link w:val="Style_314_ch"/>
    <w:uiPriority w:val="39"/>
    <w:pPr>
      <w:widowControl w:val="1"/>
      <w:spacing w:after="160" w:before="0" w:line="264" w:lineRule="auto"/>
      <w:ind w:firstLine="0" w:left="800" w:right="0"/>
      <w:jc w:val="left"/>
    </w:pPr>
    <w:rPr>
      <w:rFonts w:ascii="XO Thames" w:hAnsi="XO Thames"/>
      <w:color w:val="000000"/>
      <w:spacing w:val="0"/>
      <w:sz w:val="28"/>
    </w:rPr>
  </w:style>
  <w:style w:styleId="Style_314_ch" w:type="character">
    <w:name w:val="toc 5"/>
    <w:link w:val="Style_314"/>
    <w:rPr>
      <w:rFonts w:ascii="XO Thames" w:hAnsi="XO Thames"/>
      <w:color w:val="000000"/>
      <w:spacing w:val="0"/>
      <w:sz w:val="28"/>
    </w:rPr>
  </w:style>
  <w:style w:styleId="Style_315" w:type="paragraph">
    <w:name w:val="Contents 82111111111"/>
    <w:link w:val="Style_315_ch"/>
    <w:pPr>
      <w:widowControl w:val="1"/>
      <w:spacing w:after="0" w:before="0" w:line="240" w:lineRule="auto"/>
      <w:ind w:firstLine="0" w:left="0" w:right="0"/>
      <w:jc w:val="left"/>
    </w:pPr>
    <w:rPr>
      <w:rFonts w:ascii="XO Thames" w:hAnsi="XO Thames"/>
      <w:color w:val="000000"/>
      <w:spacing w:val="0"/>
      <w:sz w:val="28"/>
    </w:rPr>
  </w:style>
  <w:style w:styleId="Style_315_ch" w:type="character">
    <w:name w:val="Contents 82111111111"/>
    <w:link w:val="Style_315"/>
    <w:rPr>
      <w:rFonts w:ascii="XO Thames" w:hAnsi="XO Thames"/>
      <w:color w:val="000000"/>
      <w:spacing w:val="0"/>
      <w:sz w:val="28"/>
    </w:rPr>
  </w:style>
  <w:style w:styleId="Style_316" w:type="paragraph">
    <w:name w:val="List1211111111"/>
    <w:basedOn w:val="Style_317"/>
    <w:link w:val="Style_316_ch"/>
  </w:style>
  <w:style w:styleId="Style_316_ch" w:type="character">
    <w:name w:val="List1211111111"/>
    <w:basedOn w:val="Style_317_ch"/>
    <w:link w:val="Style_316"/>
  </w:style>
  <w:style w:styleId="Style_318" w:type="paragraph">
    <w:name w:val="Указатель11211"/>
    <w:basedOn w:val="Style_1"/>
    <w:link w:val="Style_318_ch"/>
  </w:style>
  <w:style w:styleId="Style_318_ch" w:type="character">
    <w:name w:val="Указатель11211"/>
    <w:basedOn w:val="Style_1_ch"/>
    <w:link w:val="Style_318"/>
  </w:style>
  <w:style w:styleId="Style_319" w:type="paragraph">
    <w:name w:val="Колонтитул711111"/>
    <w:basedOn w:val="Style_1"/>
    <w:link w:val="Style_319_ch"/>
  </w:style>
  <w:style w:styleId="Style_319_ch" w:type="character">
    <w:name w:val="Колонтитул711111"/>
    <w:basedOn w:val="Style_1_ch"/>
    <w:link w:val="Style_319"/>
  </w:style>
  <w:style w:styleId="Style_320" w:type="paragraph">
    <w:name w:val="Title11"/>
    <w:link w:val="Style_320_ch"/>
    <w:pPr>
      <w:widowControl w:val="1"/>
      <w:spacing w:after="0" w:before="0" w:line="240" w:lineRule="auto"/>
      <w:ind w:firstLine="0" w:left="0" w:right="0"/>
      <w:jc w:val="left"/>
    </w:pPr>
    <w:rPr>
      <w:rFonts w:ascii="XO Thames" w:hAnsi="XO Thames"/>
      <w:b w:val="1"/>
      <w:caps w:val="1"/>
      <w:color w:val="000000"/>
      <w:spacing w:val="0"/>
      <w:sz w:val="40"/>
    </w:rPr>
  </w:style>
  <w:style w:styleId="Style_320_ch" w:type="character">
    <w:name w:val="Title11"/>
    <w:link w:val="Style_320"/>
    <w:rPr>
      <w:rFonts w:ascii="XO Thames" w:hAnsi="XO Thames"/>
      <w:b w:val="1"/>
      <w:caps w:val="1"/>
      <w:color w:val="000000"/>
      <w:spacing w:val="0"/>
      <w:sz w:val="40"/>
    </w:rPr>
  </w:style>
  <w:style w:styleId="Style_321" w:type="paragraph">
    <w:name w:val="Заголовок121111111"/>
    <w:basedOn w:val="Style_1"/>
    <w:next w:val="Style_37"/>
    <w:link w:val="Style_321_ch"/>
    <w:pPr>
      <w:keepNext w:val="1"/>
      <w:spacing w:after="120" w:before="240"/>
      <w:ind/>
    </w:pPr>
    <w:rPr>
      <w:rFonts w:ascii="Open Sans" w:hAnsi="Open Sans"/>
      <w:sz w:val="28"/>
    </w:rPr>
  </w:style>
  <w:style w:styleId="Style_321_ch" w:type="character">
    <w:name w:val="Заголовок121111111"/>
    <w:basedOn w:val="Style_1_ch"/>
    <w:link w:val="Style_321"/>
    <w:rPr>
      <w:rFonts w:ascii="Open Sans" w:hAnsi="Open Sans"/>
      <w:sz w:val="28"/>
    </w:rPr>
  </w:style>
  <w:style w:styleId="Style_322" w:type="paragraph">
    <w:name w:val="Указатель121111111"/>
    <w:basedOn w:val="Style_1"/>
    <w:link w:val="Style_322_ch"/>
  </w:style>
  <w:style w:styleId="Style_322_ch" w:type="character">
    <w:name w:val="Указатель121111111"/>
    <w:basedOn w:val="Style_1_ch"/>
    <w:link w:val="Style_322"/>
  </w:style>
  <w:style w:styleId="Style_2" w:type="paragraph">
    <w:name w:val="Содержимое врезки811111"/>
    <w:basedOn w:val="Style_1"/>
    <w:link w:val="Style_2_ch"/>
  </w:style>
  <w:style w:styleId="Style_2_ch" w:type="character">
    <w:name w:val="Содержимое врезки811111"/>
    <w:basedOn w:val="Style_1_ch"/>
    <w:link w:val="Style_2"/>
  </w:style>
  <w:style w:styleId="Style_323" w:type="paragraph">
    <w:name w:val="Heading 12111111111"/>
    <w:link w:val="Style_323_ch"/>
    <w:pPr>
      <w:widowControl w:val="1"/>
      <w:spacing w:after="0" w:before="0" w:line="240" w:lineRule="auto"/>
      <w:ind w:firstLine="0" w:left="0" w:right="0"/>
      <w:jc w:val="left"/>
    </w:pPr>
    <w:rPr>
      <w:rFonts w:ascii="XO Thames" w:hAnsi="XO Thames"/>
      <w:b w:val="1"/>
      <w:color w:val="000000"/>
      <w:spacing w:val="0"/>
      <w:sz w:val="32"/>
    </w:rPr>
  </w:style>
  <w:style w:styleId="Style_323_ch" w:type="character">
    <w:name w:val="Heading 12111111111"/>
    <w:link w:val="Style_323"/>
    <w:rPr>
      <w:rFonts w:ascii="XO Thames" w:hAnsi="XO Thames"/>
      <w:b w:val="1"/>
      <w:color w:val="000000"/>
      <w:spacing w:val="0"/>
      <w:sz w:val="32"/>
    </w:rPr>
  </w:style>
  <w:style w:styleId="Style_324" w:type="paragraph">
    <w:name w:val="Footnote21111111"/>
    <w:link w:val="Style_324_ch"/>
    <w:pPr>
      <w:widowControl w:val="1"/>
      <w:spacing w:after="0" w:before="0" w:line="240" w:lineRule="auto"/>
      <w:ind w:firstLine="851" w:left="0" w:right="0"/>
      <w:jc w:val="both"/>
    </w:pPr>
    <w:rPr>
      <w:rFonts w:ascii="XO Thames" w:hAnsi="XO Thames"/>
      <w:color w:val="000000"/>
      <w:spacing w:val="0"/>
      <w:sz w:val="22"/>
    </w:rPr>
  </w:style>
  <w:style w:styleId="Style_324_ch" w:type="character">
    <w:name w:val="Footnote21111111"/>
    <w:link w:val="Style_324"/>
    <w:rPr>
      <w:rFonts w:ascii="XO Thames" w:hAnsi="XO Thames"/>
      <w:color w:val="000000"/>
      <w:spacing w:val="0"/>
      <w:sz w:val="22"/>
    </w:rPr>
  </w:style>
  <w:style w:styleId="Style_325" w:type="paragraph">
    <w:name w:val="Contents 711111"/>
    <w:link w:val="Style_325_ch"/>
    <w:pPr>
      <w:widowControl w:val="1"/>
      <w:spacing w:after="0" w:before="0" w:line="240" w:lineRule="auto"/>
      <w:ind w:firstLine="0" w:left="0" w:right="0"/>
      <w:jc w:val="left"/>
    </w:pPr>
    <w:rPr>
      <w:rFonts w:ascii="XO Thames" w:hAnsi="XO Thames"/>
      <w:color w:val="000000"/>
      <w:spacing w:val="0"/>
      <w:sz w:val="28"/>
    </w:rPr>
  </w:style>
  <w:style w:styleId="Style_325_ch" w:type="character">
    <w:name w:val="Contents 711111"/>
    <w:link w:val="Style_325"/>
    <w:rPr>
      <w:rFonts w:ascii="XO Thames" w:hAnsi="XO Thames"/>
      <w:color w:val="000000"/>
      <w:spacing w:val="0"/>
      <w:sz w:val="28"/>
    </w:rPr>
  </w:style>
  <w:style w:styleId="Style_326" w:type="paragraph">
    <w:name w:val="Заголовок11111"/>
    <w:basedOn w:val="Style_1"/>
    <w:next w:val="Style_37"/>
    <w:link w:val="Style_326_ch"/>
    <w:pPr>
      <w:keepNext w:val="1"/>
      <w:spacing w:after="120" w:before="240"/>
      <w:ind/>
    </w:pPr>
    <w:rPr>
      <w:rFonts w:ascii="Open Sans" w:hAnsi="Open Sans"/>
      <w:sz w:val="28"/>
    </w:rPr>
  </w:style>
  <w:style w:styleId="Style_326_ch" w:type="character">
    <w:name w:val="Заголовок11111"/>
    <w:basedOn w:val="Style_1_ch"/>
    <w:link w:val="Style_326"/>
    <w:rPr>
      <w:rFonts w:ascii="Open Sans" w:hAnsi="Open Sans"/>
      <w:sz w:val="28"/>
    </w:rPr>
  </w:style>
  <w:style w:styleId="Style_327" w:type="paragraph">
    <w:name w:val="Heading 521"/>
    <w:link w:val="Style_327_ch"/>
    <w:pPr>
      <w:widowControl w:val="1"/>
      <w:spacing w:after="0" w:before="0" w:line="240" w:lineRule="auto"/>
      <w:ind w:firstLine="0" w:left="0" w:right="0"/>
      <w:jc w:val="left"/>
    </w:pPr>
    <w:rPr>
      <w:rFonts w:ascii="XO Thames" w:hAnsi="XO Thames"/>
      <w:b w:val="1"/>
      <w:color w:val="000000"/>
      <w:spacing w:val="0"/>
      <w:sz w:val="22"/>
    </w:rPr>
  </w:style>
  <w:style w:styleId="Style_327_ch" w:type="character">
    <w:name w:val="Heading 521"/>
    <w:link w:val="Style_327"/>
    <w:rPr>
      <w:rFonts w:ascii="XO Thames" w:hAnsi="XO Thames"/>
      <w:b w:val="1"/>
      <w:color w:val="000000"/>
      <w:spacing w:val="0"/>
      <w:sz w:val="22"/>
    </w:rPr>
  </w:style>
  <w:style w:styleId="Style_328" w:type="paragraph">
    <w:name w:val="Footer1"/>
    <w:link w:val="Style_328_ch"/>
    <w:rPr>
      <w:rFonts w:ascii="Times New Roman" w:hAnsi="Times New Roman"/>
      <w:sz w:val="28"/>
    </w:rPr>
  </w:style>
  <w:style w:styleId="Style_328_ch" w:type="character">
    <w:name w:val="Footer1"/>
    <w:link w:val="Style_328"/>
    <w:rPr>
      <w:rFonts w:ascii="Times New Roman" w:hAnsi="Times New Roman"/>
      <w:sz w:val="28"/>
    </w:rPr>
  </w:style>
  <w:style w:styleId="Style_329" w:type="paragraph">
    <w:name w:val="Footer12"/>
    <w:link w:val="Style_329_ch"/>
    <w:pPr>
      <w:widowControl w:val="1"/>
      <w:spacing w:after="0" w:before="0" w:line="240" w:lineRule="auto"/>
      <w:ind w:firstLine="0" w:left="0" w:right="0"/>
      <w:jc w:val="left"/>
    </w:pPr>
    <w:rPr>
      <w:rFonts w:ascii="Times New Roman" w:hAnsi="Times New Roman"/>
      <w:color w:val="000000"/>
      <w:spacing w:val="0"/>
      <w:sz w:val="28"/>
    </w:rPr>
  </w:style>
  <w:style w:styleId="Style_329_ch" w:type="character">
    <w:name w:val="Footer12"/>
    <w:link w:val="Style_329"/>
    <w:rPr>
      <w:rFonts w:ascii="Times New Roman" w:hAnsi="Times New Roman"/>
      <w:color w:val="000000"/>
      <w:spacing w:val="0"/>
      <w:sz w:val="28"/>
    </w:rPr>
  </w:style>
  <w:style w:styleId="Style_330" w:type="paragraph">
    <w:name w:val="Caption1211111111"/>
    <w:link w:val="Style_330_ch"/>
    <w:pPr>
      <w:widowControl w:val="1"/>
      <w:spacing w:after="0" w:before="0" w:line="240" w:lineRule="auto"/>
      <w:ind w:firstLine="0" w:left="0" w:right="0"/>
      <w:jc w:val="left"/>
    </w:pPr>
    <w:rPr>
      <w:rFonts w:asciiTheme="minorAscii" w:hAnsiTheme="minorHAnsi"/>
      <w:i w:val="1"/>
      <w:color w:val="000000"/>
      <w:spacing w:val="0"/>
      <w:sz w:val="24"/>
    </w:rPr>
  </w:style>
  <w:style w:styleId="Style_330_ch" w:type="character">
    <w:name w:val="Caption1211111111"/>
    <w:link w:val="Style_330"/>
    <w:rPr>
      <w:rFonts w:asciiTheme="minorAscii" w:hAnsiTheme="minorHAnsi"/>
      <w:i w:val="1"/>
      <w:color w:val="000000"/>
      <w:spacing w:val="0"/>
      <w:sz w:val="24"/>
    </w:rPr>
  </w:style>
  <w:style w:styleId="Style_331" w:type="paragraph">
    <w:name w:val="Contents 62111111"/>
    <w:link w:val="Style_331_ch"/>
    <w:pPr>
      <w:widowControl w:val="1"/>
      <w:spacing w:after="0" w:before="0" w:line="240" w:lineRule="auto"/>
      <w:ind w:firstLine="0" w:left="0" w:right="0"/>
      <w:jc w:val="left"/>
    </w:pPr>
    <w:rPr>
      <w:rFonts w:ascii="XO Thames" w:hAnsi="XO Thames"/>
      <w:color w:val="000000"/>
      <w:spacing w:val="0"/>
      <w:sz w:val="28"/>
    </w:rPr>
  </w:style>
  <w:style w:styleId="Style_331_ch" w:type="character">
    <w:name w:val="Contents 62111111"/>
    <w:link w:val="Style_331"/>
    <w:rPr>
      <w:rFonts w:ascii="XO Thames" w:hAnsi="XO Thames"/>
      <w:color w:val="000000"/>
      <w:spacing w:val="0"/>
      <w:sz w:val="28"/>
    </w:rPr>
  </w:style>
  <w:style w:styleId="Style_3" w:type="paragraph">
    <w:name w:val="Содержимое врезки111111"/>
    <w:basedOn w:val="Style_1"/>
    <w:link w:val="Style_3_ch"/>
  </w:style>
  <w:style w:styleId="Style_3_ch" w:type="character">
    <w:name w:val="Содержимое врезки111111"/>
    <w:basedOn w:val="Style_1_ch"/>
    <w:link w:val="Style_3"/>
  </w:style>
  <w:style w:styleId="Style_332" w:type="paragraph">
    <w:name w:val="Contents 62"/>
    <w:link w:val="Style_332_ch"/>
    <w:pPr>
      <w:widowControl w:val="1"/>
      <w:spacing w:after="0" w:before="0" w:line="240" w:lineRule="auto"/>
      <w:ind w:firstLine="0" w:left="0" w:right="0"/>
      <w:jc w:val="left"/>
    </w:pPr>
    <w:rPr>
      <w:rFonts w:ascii="XO Thames" w:hAnsi="XO Thames"/>
      <w:color w:val="000000"/>
      <w:spacing w:val="0"/>
      <w:sz w:val="28"/>
    </w:rPr>
  </w:style>
  <w:style w:styleId="Style_332_ch" w:type="character">
    <w:name w:val="Contents 62"/>
    <w:link w:val="Style_332"/>
    <w:rPr>
      <w:rFonts w:ascii="XO Thames" w:hAnsi="XO Thames"/>
      <w:color w:val="000000"/>
      <w:spacing w:val="0"/>
      <w:sz w:val="28"/>
    </w:rPr>
  </w:style>
  <w:style w:styleId="Style_333" w:type="paragraph">
    <w:name w:val="Contents 921111"/>
    <w:link w:val="Style_333_ch"/>
    <w:pPr>
      <w:widowControl w:val="1"/>
      <w:spacing w:after="0" w:before="0" w:line="240" w:lineRule="auto"/>
      <w:ind w:firstLine="0" w:left="0" w:right="0"/>
      <w:jc w:val="left"/>
    </w:pPr>
    <w:rPr>
      <w:rFonts w:ascii="XO Thames" w:hAnsi="XO Thames"/>
      <w:color w:val="000000"/>
      <w:spacing w:val="0"/>
      <w:sz w:val="28"/>
    </w:rPr>
  </w:style>
  <w:style w:styleId="Style_333_ch" w:type="character">
    <w:name w:val="Contents 921111"/>
    <w:link w:val="Style_333"/>
    <w:rPr>
      <w:rFonts w:ascii="XO Thames" w:hAnsi="XO Thames"/>
      <w:color w:val="000000"/>
      <w:spacing w:val="0"/>
      <w:sz w:val="28"/>
    </w:rPr>
  </w:style>
  <w:style w:styleId="Style_334" w:type="paragraph">
    <w:name w:val="index heading111111"/>
    <w:basedOn w:val="Style_1"/>
    <w:link w:val="Style_334_ch"/>
  </w:style>
  <w:style w:styleId="Style_334_ch" w:type="character">
    <w:name w:val="index heading111111"/>
    <w:basedOn w:val="Style_1_ch"/>
    <w:link w:val="Style_334"/>
  </w:style>
  <w:style w:styleId="Style_335" w:type="paragraph">
    <w:name w:val="Заголовок11111111"/>
    <w:basedOn w:val="Style_1"/>
    <w:next w:val="Style_37"/>
    <w:link w:val="Style_335_ch"/>
    <w:pPr>
      <w:keepNext w:val="1"/>
      <w:spacing w:after="120" w:before="240"/>
      <w:ind/>
    </w:pPr>
    <w:rPr>
      <w:rFonts w:ascii="Open Sans" w:hAnsi="Open Sans"/>
      <w:sz w:val="28"/>
    </w:rPr>
  </w:style>
  <w:style w:styleId="Style_335_ch" w:type="character">
    <w:name w:val="Заголовок11111111"/>
    <w:basedOn w:val="Style_1_ch"/>
    <w:link w:val="Style_335"/>
    <w:rPr>
      <w:rFonts w:ascii="Open Sans" w:hAnsi="Open Sans"/>
      <w:sz w:val="28"/>
    </w:rPr>
  </w:style>
  <w:style w:styleId="Style_336" w:type="paragraph">
    <w:name w:val="Caption12"/>
    <w:link w:val="Style_336_ch"/>
    <w:pPr>
      <w:widowControl w:val="1"/>
      <w:spacing w:after="0" w:before="0" w:line="240" w:lineRule="auto"/>
      <w:ind w:firstLine="0" w:left="0" w:right="0"/>
      <w:jc w:val="left"/>
    </w:pPr>
    <w:rPr>
      <w:rFonts w:asciiTheme="minorAscii" w:hAnsiTheme="minorHAnsi"/>
      <w:i w:val="1"/>
      <w:color w:val="000000"/>
      <w:spacing w:val="0"/>
      <w:sz w:val="24"/>
    </w:rPr>
  </w:style>
  <w:style w:styleId="Style_336_ch" w:type="character">
    <w:name w:val="Caption12"/>
    <w:link w:val="Style_336"/>
    <w:rPr>
      <w:rFonts w:asciiTheme="minorAscii" w:hAnsiTheme="minorHAnsi"/>
      <w:i w:val="1"/>
      <w:color w:val="000000"/>
      <w:spacing w:val="0"/>
      <w:sz w:val="24"/>
    </w:rPr>
  </w:style>
  <w:style w:styleId="Style_337" w:type="paragraph">
    <w:name w:val="List1211"/>
    <w:basedOn w:val="Style_142"/>
    <w:link w:val="Style_337_ch"/>
  </w:style>
  <w:style w:styleId="Style_337_ch" w:type="character">
    <w:name w:val="List1211"/>
    <w:basedOn w:val="Style_142_ch"/>
    <w:link w:val="Style_337"/>
  </w:style>
  <w:style w:styleId="Style_338" w:type="paragraph">
    <w:name w:val="Subtitle"/>
    <w:next w:val="Style_1"/>
    <w:link w:val="Style_338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338_ch" w:type="character">
    <w:name w:val="Subtitle"/>
    <w:link w:val="Style_338"/>
    <w:rPr>
      <w:rFonts w:ascii="XO Thames" w:hAnsi="XO Thames"/>
      <w:i w:val="1"/>
      <w:color w:val="000000"/>
      <w:spacing w:val="0"/>
      <w:sz w:val="24"/>
    </w:rPr>
  </w:style>
  <w:style w:styleId="Style_339" w:type="paragraph">
    <w:name w:val="Колонтитул311111"/>
    <w:basedOn w:val="Style_1"/>
    <w:link w:val="Style_339_ch"/>
  </w:style>
  <w:style w:styleId="Style_339_ch" w:type="character">
    <w:name w:val="Колонтитул311111"/>
    <w:basedOn w:val="Style_1_ch"/>
    <w:link w:val="Style_339"/>
  </w:style>
  <w:style w:styleId="Style_340" w:type="paragraph">
    <w:name w:val="Указатель111211121111"/>
    <w:basedOn w:val="Style_1"/>
    <w:link w:val="Style_340_ch"/>
  </w:style>
  <w:style w:styleId="Style_340_ch" w:type="character">
    <w:name w:val="Указатель111211121111"/>
    <w:basedOn w:val="Style_1_ch"/>
    <w:link w:val="Style_340"/>
  </w:style>
  <w:style w:styleId="Style_341" w:type="paragraph">
    <w:name w:val="Heading 411111"/>
    <w:link w:val="Style_341_ch"/>
    <w:pPr>
      <w:widowControl w:val="1"/>
      <w:spacing w:after="0" w:before="0" w:line="240" w:lineRule="auto"/>
      <w:ind w:firstLine="0" w:left="0" w:right="0"/>
      <w:jc w:val="left"/>
    </w:pPr>
    <w:rPr>
      <w:rFonts w:ascii="XO Thames" w:hAnsi="XO Thames"/>
      <w:b w:val="1"/>
      <w:color w:val="000000"/>
      <w:spacing w:val="0"/>
      <w:sz w:val="24"/>
    </w:rPr>
  </w:style>
  <w:style w:styleId="Style_341_ch" w:type="character">
    <w:name w:val="Heading 411111"/>
    <w:link w:val="Style_341"/>
    <w:rPr>
      <w:rFonts w:ascii="XO Thames" w:hAnsi="XO Thames"/>
      <w:b w:val="1"/>
      <w:color w:val="000000"/>
      <w:spacing w:val="0"/>
      <w:sz w:val="24"/>
    </w:rPr>
  </w:style>
  <w:style w:styleId="Style_342" w:type="paragraph">
    <w:name w:val="Internet link211111"/>
    <w:link w:val="Style_342_ch"/>
    <w:pPr>
      <w:widowControl w:val="1"/>
      <w:spacing w:after="0" w:before="0" w:line="240" w:lineRule="auto"/>
      <w:ind w:firstLine="0" w:left="0" w:right="0"/>
      <w:jc w:val="left"/>
    </w:pPr>
    <w:rPr>
      <w:rFonts w:ascii="Calibri" w:hAnsi="Calibri"/>
      <w:color w:val="0000FF"/>
      <w:spacing w:val="0"/>
      <w:sz w:val="22"/>
      <w:u w:val="single"/>
    </w:rPr>
  </w:style>
  <w:style w:styleId="Style_342_ch" w:type="character">
    <w:name w:val="Internet link211111"/>
    <w:link w:val="Style_342"/>
    <w:rPr>
      <w:rFonts w:ascii="Calibri" w:hAnsi="Calibri"/>
      <w:color w:val="0000FF"/>
      <w:spacing w:val="0"/>
      <w:sz w:val="22"/>
      <w:u w:val="single"/>
    </w:rPr>
  </w:style>
  <w:style w:styleId="Style_343" w:type="paragraph">
    <w:name w:val="Содержимое врезки1111"/>
    <w:basedOn w:val="Style_1"/>
    <w:link w:val="Style_343_ch"/>
  </w:style>
  <w:style w:styleId="Style_343_ch" w:type="character">
    <w:name w:val="Содержимое врезки1111"/>
    <w:basedOn w:val="Style_1_ch"/>
    <w:link w:val="Style_343"/>
  </w:style>
  <w:style w:styleId="Style_344" w:type="paragraph">
    <w:name w:val="List111111"/>
    <w:basedOn w:val="Style_176"/>
    <w:link w:val="Style_344_ch"/>
  </w:style>
  <w:style w:styleId="Style_344_ch" w:type="character">
    <w:name w:val="List111111"/>
    <w:basedOn w:val="Style_176_ch"/>
    <w:link w:val="Style_344"/>
  </w:style>
  <w:style w:styleId="Style_345" w:type="paragraph">
    <w:name w:val="List131"/>
    <w:basedOn w:val="Style_200"/>
    <w:link w:val="Style_345_ch"/>
  </w:style>
  <w:style w:styleId="Style_345_ch" w:type="character">
    <w:name w:val="List131"/>
    <w:basedOn w:val="Style_200_ch"/>
    <w:link w:val="Style_345"/>
  </w:style>
  <w:style w:styleId="Style_346" w:type="paragraph">
    <w:name w:val="Contents 2"/>
    <w:link w:val="Style_346_ch"/>
    <w:rPr>
      <w:rFonts w:ascii="XO Thames" w:hAnsi="XO Thames"/>
      <w:color w:val="000000"/>
      <w:spacing w:val="0"/>
      <w:sz w:val="28"/>
    </w:rPr>
  </w:style>
  <w:style w:styleId="Style_346_ch" w:type="character">
    <w:name w:val="Contents 2"/>
    <w:link w:val="Style_346"/>
    <w:rPr>
      <w:rFonts w:ascii="XO Thames" w:hAnsi="XO Thames"/>
      <w:color w:val="000000"/>
      <w:spacing w:val="0"/>
      <w:sz w:val="28"/>
    </w:rPr>
  </w:style>
  <w:style w:styleId="Style_347" w:type="paragraph">
    <w:name w:val="Содержимое врезки5111"/>
    <w:basedOn w:val="Style_1"/>
    <w:link w:val="Style_347_ch"/>
  </w:style>
  <w:style w:styleId="Style_347_ch" w:type="character">
    <w:name w:val="Содержимое врезки5111"/>
    <w:basedOn w:val="Style_1_ch"/>
    <w:link w:val="Style_347"/>
  </w:style>
  <w:style w:styleId="Style_348" w:type="paragraph">
    <w:name w:val="Heading 31111111111"/>
    <w:link w:val="Style_348_ch"/>
    <w:pPr>
      <w:widowControl w:val="1"/>
      <w:spacing w:after="0" w:before="0" w:line="240" w:lineRule="auto"/>
      <w:ind w:firstLine="0" w:left="0" w:right="0"/>
      <w:jc w:val="left"/>
    </w:pPr>
    <w:rPr>
      <w:rFonts w:ascii="XO Thames" w:hAnsi="XO Thames"/>
      <w:b w:val="1"/>
      <w:color w:val="000000"/>
      <w:spacing w:val="0"/>
      <w:sz w:val="26"/>
    </w:rPr>
  </w:style>
  <w:style w:styleId="Style_348_ch" w:type="character">
    <w:name w:val="Heading 31111111111"/>
    <w:link w:val="Style_348"/>
    <w:rPr>
      <w:rFonts w:ascii="XO Thames" w:hAnsi="XO Thames"/>
      <w:b w:val="1"/>
      <w:color w:val="000000"/>
      <w:spacing w:val="0"/>
      <w:sz w:val="26"/>
    </w:rPr>
  </w:style>
  <w:style w:styleId="Style_349" w:type="paragraph">
    <w:name w:val="Title"/>
    <w:next w:val="Style_37"/>
    <w:link w:val="Style_349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349_ch" w:type="character">
    <w:name w:val="Title"/>
    <w:link w:val="Style_349"/>
    <w:rPr>
      <w:rFonts w:ascii="XO Thames" w:hAnsi="XO Thames"/>
      <w:b w:val="1"/>
      <w:caps w:val="1"/>
      <w:color w:val="000000"/>
      <w:spacing w:val="0"/>
      <w:sz w:val="40"/>
    </w:rPr>
  </w:style>
  <w:style w:styleId="Style_350" w:type="paragraph">
    <w:name w:val="Footnote2111"/>
    <w:link w:val="Style_350_ch"/>
    <w:pPr>
      <w:widowControl w:val="1"/>
      <w:spacing w:after="0" w:before="0" w:line="240" w:lineRule="auto"/>
      <w:ind w:firstLine="851" w:left="0" w:right="0"/>
      <w:jc w:val="both"/>
    </w:pPr>
    <w:rPr>
      <w:rFonts w:ascii="XO Thames" w:hAnsi="XO Thames"/>
      <w:color w:val="000000"/>
      <w:spacing w:val="0"/>
      <w:sz w:val="22"/>
    </w:rPr>
  </w:style>
  <w:style w:styleId="Style_350_ch" w:type="character">
    <w:name w:val="Footnote2111"/>
    <w:link w:val="Style_350"/>
    <w:rPr>
      <w:rFonts w:ascii="XO Thames" w:hAnsi="XO Thames"/>
      <w:color w:val="000000"/>
      <w:spacing w:val="0"/>
      <w:sz w:val="22"/>
    </w:rPr>
  </w:style>
  <w:style w:styleId="Style_351" w:type="paragraph">
    <w:name w:val="heading 4"/>
    <w:next w:val="Style_1"/>
    <w:link w:val="Style_351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351_ch" w:type="character">
    <w:name w:val="heading 4"/>
    <w:link w:val="Style_351"/>
    <w:rPr>
      <w:rFonts w:ascii="XO Thames" w:hAnsi="XO Thames"/>
      <w:b w:val="1"/>
      <w:color w:val="000000"/>
      <w:spacing w:val="0"/>
      <w:sz w:val="24"/>
    </w:rPr>
  </w:style>
  <w:style w:styleId="Style_317" w:type="paragraph">
    <w:name w:val="Text body211111111"/>
    <w:link w:val="Style_317_ch"/>
    <w:pPr>
      <w:widowControl w:val="1"/>
      <w:spacing w:after="0" w:before="0" w:line="240" w:lineRule="auto"/>
      <w:ind w:firstLine="0" w:left="0" w:right="0"/>
      <w:jc w:val="left"/>
    </w:pPr>
    <w:rPr>
      <w:rFonts w:asciiTheme="minorAscii" w:hAnsiTheme="minorHAnsi"/>
      <w:color w:val="000000"/>
      <w:spacing w:val="0"/>
      <w:sz w:val="22"/>
    </w:rPr>
  </w:style>
  <w:style w:styleId="Style_317_ch" w:type="character">
    <w:name w:val="Text body211111111"/>
    <w:link w:val="Style_317"/>
    <w:rPr>
      <w:rFonts w:asciiTheme="minorAscii" w:hAnsiTheme="minorHAnsi"/>
      <w:color w:val="000000"/>
      <w:spacing w:val="0"/>
      <w:sz w:val="22"/>
    </w:rPr>
  </w:style>
  <w:style w:styleId="Style_352" w:type="paragraph">
    <w:name w:val="Default Paragraph Font11111111"/>
    <w:link w:val="Style_352_ch"/>
    <w:pPr>
      <w:widowControl w:val="1"/>
      <w:spacing w:after="0" w:before="0" w:line="240" w:lineRule="auto"/>
      <w:ind w:firstLine="0" w:left="0" w:right="0"/>
      <w:jc w:val="left"/>
    </w:pPr>
    <w:rPr>
      <w:rFonts w:asciiTheme="minorAscii" w:hAnsiTheme="minorHAnsi"/>
      <w:color w:val="000000"/>
      <w:spacing w:val="0"/>
      <w:sz w:val="22"/>
    </w:rPr>
  </w:style>
  <w:style w:styleId="Style_352_ch" w:type="character">
    <w:name w:val="Default Paragraph Font11111111"/>
    <w:link w:val="Style_352"/>
    <w:rPr>
      <w:rFonts w:asciiTheme="minorAscii" w:hAnsiTheme="minorHAnsi"/>
      <w:color w:val="000000"/>
      <w:spacing w:val="0"/>
      <w:sz w:val="22"/>
    </w:rPr>
  </w:style>
  <w:style w:styleId="Style_353" w:type="paragraph">
    <w:name w:val="Содержимое врезки41"/>
    <w:basedOn w:val="Style_1"/>
    <w:link w:val="Style_353_ch"/>
  </w:style>
  <w:style w:styleId="Style_353_ch" w:type="character">
    <w:name w:val="Содержимое врезки41"/>
    <w:basedOn w:val="Style_1_ch"/>
    <w:link w:val="Style_353"/>
  </w:style>
  <w:style w:styleId="Style_354" w:type="paragraph">
    <w:name w:val="Footnote2111111111"/>
    <w:link w:val="Style_354_ch"/>
    <w:pPr>
      <w:widowControl w:val="1"/>
      <w:spacing w:after="0" w:before="0" w:line="240" w:lineRule="auto"/>
      <w:ind w:firstLine="851" w:left="0" w:right="0"/>
      <w:jc w:val="both"/>
    </w:pPr>
    <w:rPr>
      <w:rFonts w:ascii="XO Thames" w:hAnsi="XO Thames"/>
      <w:color w:val="000000"/>
      <w:spacing w:val="0"/>
      <w:sz w:val="22"/>
    </w:rPr>
  </w:style>
  <w:style w:styleId="Style_354_ch" w:type="character">
    <w:name w:val="Footnote2111111111"/>
    <w:link w:val="Style_354"/>
    <w:rPr>
      <w:rFonts w:ascii="XO Thames" w:hAnsi="XO Thames"/>
      <w:color w:val="000000"/>
      <w:spacing w:val="0"/>
      <w:sz w:val="22"/>
    </w:rPr>
  </w:style>
  <w:style w:styleId="Style_355" w:type="paragraph">
    <w:name w:val="Заголовок111211111111111"/>
    <w:basedOn w:val="Style_1"/>
    <w:next w:val="Style_37"/>
    <w:link w:val="Style_355_ch"/>
    <w:pPr>
      <w:keepNext w:val="1"/>
      <w:spacing w:after="120" w:before="240"/>
      <w:ind/>
    </w:pPr>
    <w:rPr>
      <w:rFonts w:ascii="Open Sans" w:hAnsi="Open Sans"/>
      <w:sz w:val="28"/>
    </w:rPr>
  </w:style>
  <w:style w:styleId="Style_355_ch" w:type="character">
    <w:name w:val="Заголовок111211111111111"/>
    <w:basedOn w:val="Style_1_ch"/>
    <w:link w:val="Style_355"/>
    <w:rPr>
      <w:rFonts w:ascii="Open Sans" w:hAnsi="Open Sans"/>
      <w:sz w:val="28"/>
    </w:rPr>
  </w:style>
  <w:style w:styleId="Style_356" w:type="paragraph">
    <w:name w:val="Contents 31"/>
    <w:link w:val="Style_356_ch"/>
    <w:rPr>
      <w:rFonts w:ascii="XO Thames" w:hAnsi="XO Thames"/>
      <w:color w:val="000000"/>
      <w:spacing w:val="0"/>
      <w:sz w:val="28"/>
    </w:rPr>
  </w:style>
  <w:style w:styleId="Style_356_ch" w:type="character">
    <w:name w:val="Contents 31"/>
    <w:link w:val="Style_356"/>
    <w:rPr>
      <w:rFonts w:ascii="XO Thames" w:hAnsi="XO Thames"/>
      <w:color w:val="000000"/>
      <w:spacing w:val="0"/>
      <w:sz w:val="28"/>
    </w:rPr>
  </w:style>
  <w:style w:styleId="Style_357" w:type="paragraph">
    <w:name w:val="Heading 5131111"/>
    <w:link w:val="Style_357_ch"/>
    <w:pPr>
      <w:widowControl w:val="1"/>
      <w:spacing w:after="0" w:before="0" w:line="240" w:lineRule="auto"/>
      <w:ind w:firstLine="0" w:left="0" w:right="0"/>
      <w:jc w:val="left"/>
    </w:pPr>
    <w:rPr>
      <w:rFonts w:ascii="XO Thames" w:hAnsi="XO Thames"/>
      <w:b w:val="1"/>
      <w:color w:val="000000"/>
      <w:spacing w:val="0"/>
      <w:sz w:val="22"/>
    </w:rPr>
  </w:style>
  <w:style w:styleId="Style_357_ch" w:type="character">
    <w:name w:val="Heading 5131111"/>
    <w:link w:val="Style_357"/>
    <w:rPr>
      <w:rFonts w:ascii="XO Thames" w:hAnsi="XO Thames"/>
      <w:b w:val="1"/>
      <w:color w:val="000000"/>
      <w:spacing w:val="0"/>
      <w:sz w:val="22"/>
    </w:rPr>
  </w:style>
  <w:style w:styleId="Style_358" w:type="paragraph">
    <w:name w:val="Contents 13111111"/>
    <w:link w:val="Style_358_ch"/>
    <w:pPr>
      <w:widowControl w:val="1"/>
      <w:spacing w:after="0" w:before="0" w:line="240" w:lineRule="auto"/>
      <w:ind w:firstLine="0" w:left="0" w:right="0"/>
      <w:jc w:val="left"/>
    </w:pPr>
    <w:rPr>
      <w:rFonts w:ascii="XO Thames" w:hAnsi="XO Thames"/>
      <w:b w:val="1"/>
      <w:color w:val="000000"/>
      <w:spacing w:val="0"/>
      <w:sz w:val="28"/>
    </w:rPr>
  </w:style>
  <w:style w:styleId="Style_358_ch" w:type="character">
    <w:name w:val="Contents 13111111"/>
    <w:link w:val="Style_358"/>
    <w:rPr>
      <w:rFonts w:ascii="XO Thames" w:hAnsi="XO Thames"/>
      <w:b w:val="1"/>
      <w:color w:val="000000"/>
      <w:spacing w:val="0"/>
      <w:sz w:val="28"/>
    </w:rPr>
  </w:style>
  <w:style w:styleId="Style_359" w:type="paragraph">
    <w:name w:val="Footer12111111111"/>
    <w:link w:val="Style_359_ch"/>
    <w:pPr>
      <w:widowControl w:val="1"/>
      <w:spacing w:after="0" w:before="0" w:line="240" w:lineRule="auto"/>
      <w:ind w:firstLine="0" w:left="0" w:right="0"/>
      <w:jc w:val="left"/>
    </w:pPr>
    <w:rPr>
      <w:rFonts w:ascii="Times New Roman" w:hAnsi="Times New Roman"/>
      <w:color w:val="000000"/>
      <w:spacing w:val="0"/>
      <w:sz w:val="28"/>
    </w:rPr>
  </w:style>
  <w:style w:styleId="Style_359_ch" w:type="character">
    <w:name w:val="Footer12111111111"/>
    <w:link w:val="Style_359"/>
    <w:rPr>
      <w:rFonts w:ascii="Times New Roman" w:hAnsi="Times New Roman"/>
      <w:color w:val="000000"/>
      <w:spacing w:val="0"/>
      <w:sz w:val="28"/>
    </w:rPr>
  </w:style>
  <w:style w:styleId="Style_360" w:type="paragraph">
    <w:name w:val="heading 2"/>
    <w:next w:val="Style_1"/>
    <w:link w:val="Style_360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360_ch" w:type="character">
    <w:name w:val="heading 2"/>
    <w:link w:val="Style_360"/>
    <w:rPr>
      <w:rFonts w:ascii="XO Thames" w:hAnsi="XO Thames"/>
      <w:b w:val="1"/>
      <w:color w:val="000000"/>
      <w:spacing w:val="0"/>
      <w:sz w:val="28"/>
    </w:rPr>
  </w:style>
  <w:style w:styleId="Style_361" w:type="paragraph">
    <w:name w:val="Contents 421111111"/>
    <w:link w:val="Style_361_ch"/>
    <w:pPr>
      <w:widowControl w:val="1"/>
      <w:spacing w:after="0" w:before="0" w:line="240" w:lineRule="auto"/>
      <w:ind w:firstLine="0" w:left="0" w:right="0"/>
      <w:jc w:val="left"/>
    </w:pPr>
    <w:rPr>
      <w:rFonts w:ascii="XO Thames" w:hAnsi="XO Thames"/>
      <w:color w:val="000000"/>
      <w:spacing w:val="0"/>
      <w:sz w:val="28"/>
    </w:rPr>
  </w:style>
  <w:style w:styleId="Style_361_ch" w:type="character">
    <w:name w:val="Contents 421111111"/>
    <w:link w:val="Style_361"/>
    <w:rPr>
      <w:rFonts w:ascii="XO Thames" w:hAnsi="XO Thames"/>
      <w:color w:val="000000"/>
      <w:spacing w:val="0"/>
      <w:sz w:val="28"/>
    </w:rPr>
  </w:style>
  <w:style w:styleId="Style_362" w:type="paragraph">
    <w:name w:val="Footnote1111111"/>
    <w:link w:val="Style_362_ch"/>
    <w:pPr>
      <w:widowControl w:val="1"/>
      <w:spacing w:after="0" w:before="0" w:line="240" w:lineRule="auto"/>
      <w:ind w:firstLine="851" w:left="0" w:right="0"/>
      <w:jc w:val="both"/>
    </w:pPr>
    <w:rPr>
      <w:rFonts w:ascii="XO Thames" w:hAnsi="XO Thames"/>
      <w:color w:val="000000"/>
      <w:spacing w:val="0"/>
      <w:sz w:val="22"/>
    </w:rPr>
  </w:style>
  <w:style w:styleId="Style_362_ch" w:type="character">
    <w:name w:val="Footnote1111111"/>
    <w:link w:val="Style_362"/>
    <w:rPr>
      <w:rFonts w:ascii="XO Thames" w:hAnsi="XO Thames"/>
      <w:color w:val="000000"/>
      <w:spacing w:val="0"/>
      <w:sz w:val="22"/>
    </w:rPr>
  </w:style>
  <w:style w:styleId="Style_363" w:type="paragraph">
    <w:name w:val="Указатель11121121111"/>
    <w:basedOn w:val="Style_1"/>
    <w:link w:val="Style_363_ch"/>
  </w:style>
  <w:style w:styleId="Style_363_ch" w:type="character">
    <w:name w:val="Указатель11121121111"/>
    <w:basedOn w:val="Style_1_ch"/>
    <w:link w:val="Style_363"/>
  </w:style>
  <w:style w:styleId="Style_364" w:type="paragraph">
    <w:name w:val="Заголовок12"/>
    <w:basedOn w:val="Style_1"/>
    <w:next w:val="Style_37"/>
    <w:link w:val="Style_364_ch"/>
    <w:pPr>
      <w:keepNext w:val="1"/>
      <w:spacing w:after="120" w:before="240"/>
      <w:ind/>
    </w:pPr>
    <w:rPr>
      <w:rFonts w:ascii="Open Sans" w:hAnsi="Open Sans"/>
      <w:sz w:val="28"/>
    </w:rPr>
  </w:style>
  <w:style w:styleId="Style_364_ch" w:type="character">
    <w:name w:val="Заголовок12"/>
    <w:basedOn w:val="Style_1_ch"/>
    <w:link w:val="Style_364"/>
    <w:rPr>
      <w:rFonts w:ascii="Open Sans" w:hAnsi="Open Sans"/>
      <w:sz w:val="28"/>
    </w:rPr>
  </w:style>
  <w:style w:styleId="Style_365" w:type="paragraph">
    <w:name w:val="Footer211"/>
    <w:link w:val="Style_365_ch"/>
    <w:pPr>
      <w:widowControl w:val="1"/>
      <w:spacing w:after="0" w:before="0" w:line="240" w:lineRule="auto"/>
      <w:ind w:firstLine="0" w:left="0" w:right="0"/>
      <w:jc w:val="left"/>
    </w:pPr>
    <w:rPr>
      <w:rFonts w:ascii="Times New Roman" w:hAnsi="Times New Roman"/>
      <w:color w:val="000000"/>
      <w:spacing w:val="0"/>
      <w:sz w:val="28"/>
    </w:rPr>
  </w:style>
  <w:style w:styleId="Style_365_ch" w:type="character">
    <w:name w:val="Footer211"/>
    <w:link w:val="Style_365"/>
    <w:rPr>
      <w:rFonts w:ascii="Times New Roman" w:hAnsi="Times New Roman"/>
      <w:color w:val="000000"/>
      <w:spacing w:val="0"/>
      <w:sz w:val="28"/>
    </w:rPr>
  </w:style>
  <w:style w:styleId="Style_366" w:type="paragraph">
    <w:name w:val="Heading 21111111"/>
    <w:link w:val="Style_366_ch"/>
    <w:pPr>
      <w:widowControl w:val="1"/>
      <w:spacing w:after="0" w:before="0" w:line="240" w:lineRule="auto"/>
      <w:ind w:firstLine="0" w:left="0" w:right="0"/>
      <w:jc w:val="left"/>
    </w:pPr>
    <w:rPr>
      <w:rFonts w:ascii="XO Thames" w:hAnsi="XO Thames"/>
      <w:b w:val="1"/>
      <w:color w:val="000000"/>
      <w:spacing w:val="0"/>
      <w:sz w:val="28"/>
    </w:rPr>
  </w:style>
  <w:style w:styleId="Style_366_ch" w:type="character">
    <w:name w:val="Heading 21111111"/>
    <w:link w:val="Style_366"/>
    <w:rPr>
      <w:rFonts w:ascii="XO Thames" w:hAnsi="XO Thames"/>
      <w:b w:val="1"/>
      <w:color w:val="000000"/>
      <w:spacing w:val="0"/>
      <w:sz w:val="28"/>
    </w:rPr>
  </w:style>
  <w:style w:styleId="Style_367" w:type="paragraph">
    <w:name w:val="Contents 321111111"/>
    <w:link w:val="Style_367_ch"/>
    <w:pPr>
      <w:widowControl w:val="1"/>
      <w:spacing w:after="0" w:before="0" w:line="240" w:lineRule="auto"/>
      <w:ind w:firstLine="0" w:left="0" w:right="0"/>
      <w:jc w:val="left"/>
    </w:pPr>
    <w:rPr>
      <w:rFonts w:ascii="XO Thames" w:hAnsi="XO Thames"/>
      <w:color w:val="000000"/>
      <w:spacing w:val="0"/>
      <w:sz w:val="28"/>
    </w:rPr>
  </w:style>
  <w:style w:styleId="Style_367_ch" w:type="character">
    <w:name w:val="Contents 321111111"/>
    <w:link w:val="Style_367"/>
    <w:rPr>
      <w:rFonts w:ascii="XO Thames" w:hAnsi="XO Thames"/>
      <w:color w:val="000000"/>
      <w:spacing w:val="0"/>
      <w:sz w:val="28"/>
    </w:rPr>
  </w:style>
  <w:style w:styleId="Style_368" w:type="paragraph">
    <w:name w:val="Contents 121111111"/>
    <w:link w:val="Style_368_ch"/>
    <w:pPr>
      <w:widowControl w:val="1"/>
      <w:spacing w:after="0" w:before="0" w:line="240" w:lineRule="auto"/>
      <w:ind w:firstLine="0" w:left="0" w:right="0"/>
      <w:jc w:val="left"/>
    </w:pPr>
    <w:rPr>
      <w:rFonts w:ascii="XO Thames" w:hAnsi="XO Thames"/>
      <w:b w:val="1"/>
      <w:color w:val="000000"/>
      <w:spacing w:val="0"/>
      <w:sz w:val="28"/>
    </w:rPr>
  </w:style>
  <w:style w:styleId="Style_368_ch" w:type="character">
    <w:name w:val="Contents 121111111"/>
    <w:link w:val="Style_368"/>
    <w:rPr>
      <w:rFonts w:ascii="XO Thames" w:hAnsi="XO Thames"/>
      <w:b w:val="1"/>
      <w:color w:val="000000"/>
      <w:spacing w:val="0"/>
      <w:sz w:val="28"/>
    </w:rPr>
  </w:style>
  <w:style w:styleId="Style_369" w:type="paragraph">
    <w:name w:val="Contents 31111111111"/>
    <w:link w:val="Style_369_ch"/>
    <w:pPr>
      <w:widowControl w:val="1"/>
      <w:spacing w:after="0" w:before="0" w:line="240" w:lineRule="auto"/>
      <w:ind w:firstLine="0" w:left="0" w:right="0"/>
      <w:jc w:val="left"/>
    </w:pPr>
    <w:rPr>
      <w:rFonts w:ascii="XO Thames" w:hAnsi="XO Thames"/>
      <w:color w:val="000000"/>
      <w:spacing w:val="0"/>
      <w:sz w:val="28"/>
    </w:rPr>
  </w:style>
  <w:style w:styleId="Style_369_ch" w:type="character">
    <w:name w:val="Contents 31111111111"/>
    <w:link w:val="Style_369"/>
    <w:rPr>
      <w:rFonts w:ascii="XO Thames" w:hAnsi="XO Thames"/>
      <w:color w:val="000000"/>
      <w:spacing w:val="0"/>
      <w:sz w:val="28"/>
    </w:rPr>
  </w:style>
  <w:style w:styleId="Style_370" w:type="paragraph">
    <w:name w:val="Footer1311111111"/>
    <w:link w:val="Style_370_ch"/>
    <w:pPr>
      <w:widowControl w:val="1"/>
      <w:spacing w:after="0" w:before="0" w:line="240" w:lineRule="auto"/>
      <w:ind w:firstLine="0" w:left="0" w:right="0"/>
      <w:jc w:val="left"/>
    </w:pPr>
    <w:rPr>
      <w:rFonts w:ascii="Times New Roman" w:hAnsi="Times New Roman"/>
      <w:color w:val="000000"/>
      <w:spacing w:val="0"/>
      <w:sz w:val="28"/>
    </w:rPr>
  </w:style>
  <w:style w:styleId="Style_370_ch" w:type="character">
    <w:name w:val="Footer1311111111"/>
    <w:link w:val="Style_370"/>
    <w:rPr>
      <w:rFonts w:ascii="Times New Roman" w:hAnsi="Times New Roman"/>
      <w:color w:val="000000"/>
      <w:spacing w:val="0"/>
      <w:sz w:val="28"/>
    </w:rPr>
  </w:style>
  <w:style w:styleId="Style_157" w:type="paragraph">
    <w:name w:val="Основной шрифт абзаца111111111111"/>
    <w:link w:val="Style_157_ch"/>
    <w:pPr>
      <w:widowControl w:val="1"/>
      <w:spacing w:after="160" w:before="0" w:line="264" w:lineRule="auto"/>
      <w:ind w:firstLine="0" w:left="0" w:right="0"/>
      <w:jc w:val="left"/>
    </w:pPr>
    <w:rPr>
      <w:rFonts w:asciiTheme="minorAscii" w:hAnsiTheme="minorHAnsi"/>
      <w:color w:val="000000"/>
      <w:spacing w:val="0"/>
      <w:sz w:val="22"/>
    </w:rPr>
  </w:style>
  <w:style w:styleId="Style_157_ch" w:type="character">
    <w:name w:val="Основной шрифт абзаца111111111111"/>
    <w:link w:val="Style_157"/>
    <w:rPr>
      <w:rFonts w:asciiTheme="minorAscii" w:hAnsiTheme="minorHAnsi"/>
      <w:color w:val="000000"/>
      <w:spacing w:val="0"/>
      <w:sz w:val="22"/>
    </w:rPr>
  </w:style>
  <w:style w:styleId="Style_371" w:type="paragraph">
    <w:name w:val="Heading 31111111"/>
    <w:link w:val="Style_371_ch"/>
    <w:pPr>
      <w:widowControl w:val="1"/>
      <w:spacing w:after="0" w:before="0" w:line="240" w:lineRule="auto"/>
      <w:ind w:firstLine="0" w:left="0" w:right="0"/>
      <w:jc w:val="left"/>
    </w:pPr>
    <w:rPr>
      <w:rFonts w:ascii="XO Thames" w:hAnsi="XO Thames"/>
      <w:b w:val="1"/>
      <w:color w:val="000000"/>
      <w:spacing w:val="0"/>
      <w:sz w:val="26"/>
    </w:rPr>
  </w:style>
  <w:style w:styleId="Style_371_ch" w:type="character">
    <w:name w:val="Heading 31111111"/>
    <w:link w:val="Style_371"/>
    <w:rPr>
      <w:rFonts w:ascii="XO Thames" w:hAnsi="XO Thames"/>
      <w:b w:val="1"/>
      <w:color w:val="000000"/>
      <w:spacing w:val="0"/>
      <w:sz w:val="26"/>
    </w:rPr>
  </w:style>
  <w:style w:styleId="Style_372" w:type="paragraph">
    <w:name w:val="Contents 511"/>
    <w:link w:val="Style_372_ch"/>
    <w:pPr>
      <w:widowControl w:val="1"/>
      <w:spacing w:after="0" w:before="0" w:line="240" w:lineRule="auto"/>
      <w:ind w:firstLine="0" w:left="0" w:right="0"/>
      <w:jc w:val="left"/>
    </w:pPr>
    <w:rPr>
      <w:rFonts w:ascii="XO Thames" w:hAnsi="XO Thames"/>
      <w:color w:val="000000"/>
      <w:spacing w:val="0"/>
      <w:sz w:val="28"/>
    </w:rPr>
  </w:style>
  <w:style w:styleId="Style_372_ch" w:type="character">
    <w:name w:val="Contents 511"/>
    <w:link w:val="Style_372"/>
    <w:rPr>
      <w:rFonts w:ascii="XO Thames" w:hAnsi="XO Thames"/>
      <w:color w:val="000000"/>
      <w:spacing w:val="0"/>
      <w:sz w:val="28"/>
    </w:rPr>
  </w:style>
  <w:style w:styleId="Style_373" w:type="paragraph">
    <w:name w:val="Header211111"/>
    <w:link w:val="Style_373_ch"/>
    <w:pPr>
      <w:widowControl w:val="1"/>
      <w:spacing w:after="0" w:before="0" w:line="240" w:lineRule="auto"/>
      <w:ind w:firstLine="0" w:left="0" w:right="0"/>
      <w:jc w:val="left"/>
    </w:pPr>
    <w:rPr>
      <w:rFonts w:asciiTheme="minorAscii" w:hAnsiTheme="minorHAnsi"/>
      <w:color w:val="000000"/>
      <w:spacing w:val="0"/>
      <w:sz w:val="22"/>
    </w:rPr>
  </w:style>
  <w:style w:styleId="Style_373_ch" w:type="character">
    <w:name w:val="Header211111"/>
    <w:link w:val="Style_373"/>
    <w:rPr>
      <w:rFonts w:asciiTheme="minorAscii" w:hAnsiTheme="minorHAnsi"/>
      <w:color w:val="000000"/>
      <w:spacing w:val="0"/>
      <w:sz w:val="22"/>
    </w:rPr>
  </w:style>
  <w:style w:styleId="Style_374" w:type="paragraph">
    <w:name w:val="Указатель111"/>
    <w:basedOn w:val="Style_1"/>
    <w:link w:val="Style_374_ch"/>
  </w:style>
  <w:style w:styleId="Style_374_ch" w:type="character">
    <w:name w:val="Указатель111"/>
    <w:basedOn w:val="Style_1_ch"/>
    <w:link w:val="Style_374"/>
  </w:style>
  <w:style w:styleId="Style_375" w:type="paragraph">
    <w:name w:val="Указатель1112111111111"/>
    <w:basedOn w:val="Style_1"/>
    <w:link w:val="Style_375_ch"/>
  </w:style>
  <w:style w:styleId="Style_375_ch" w:type="character">
    <w:name w:val="Указатель1112111111111"/>
    <w:basedOn w:val="Style_1_ch"/>
    <w:link w:val="Style_375"/>
  </w:style>
  <w:style w:styleId="Style_376" w:type="paragraph">
    <w:name w:val="Default Paragraph Font111111"/>
    <w:link w:val="Style_376_ch"/>
    <w:pPr>
      <w:widowControl w:val="1"/>
      <w:spacing w:after="0" w:before="0" w:line="240" w:lineRule="auto"/>
      <w:ind w:firstLine="0" w:left="0" w:right="0"/>
      <w:jc w:val="left"/>
    </w:pPr>
    <w:rPr>
      <w:rFonts w:asciiTheme="minorAscii" w:hAnsiTheme="minorHAnsi"/>
      <w:color w:val="000000"/>
      <w:spacing w:val="0"/>
      <w:sz w:val="22"/>
    </w:rPr>
  </w:style>
  <w:style w:styleId="Style_376_ch" w:type="character">
    <w:name w:val="Default Paragraph Font111111"/>
    <w:link w:val="Style_376"/>
    <w:rPr>
      <w:rFonts w:asciiTheme="minorAscii" w:hAnsiTheme="minorHAnsi"/>
      <w:color w:val="000000"/>
      <w:spacing w:val="0"/>
      <w:sz w:val="22"/>
    </w:rPr>
  </w:style>
  <w:style w:styleId="Style_377" w:type="paragraph">
    <w:name w:val="Heading 11111"/>
    <w:link w:val="Style_377_ch"/>
    <w:pPr>
      <w:widowControl w:val="1"/>
      <w:spacing w:after="0" w:before="0" w:line="240" w:lineRule="auto"/>
      <w:ind w:firstLine="0" w:left="0" w:right="0"/>
      <w:jc w:val="left"/>
    </w:pPr>
    <w:rPr>
      <w:rFonts w:ascii="XO Thames" w:hAnsi="XO Thames"/>
      <w:b w:val="1"/>
      <w:color w:val="000000"/>
      <w:spacing w:val="0"/>
      <w:sz w:val="32"/>
    </w:rPr>
  </w:style>
  <w:style w:styleId="Style_377_ch" w:type="character">
    <w:name w:val="Heading 11111"/>
    <w:link w:val="Style_377"/>
    <w:rPr>
      <w:rFonts w:ascii="XO Thames" w:hAnsi="XO Thames"/>
      <w:b w:val="1"/>
      <w:color w:val="000000"/>
      <w:spacing w:val="0"/>
      <w:sz w:val="32"/>
    </w:rPr>
  </w:style>
  <w:style w:styleId="Style_378" w:type="paragraph">
    <w:name w:val="Колонтитул4111"/>
    <w:basedOn w:val="Style_1"/>
    <w:link w:val="Style_378_ch"/>
  </w:style>
  <w:style w:styleId="Style_378_ch" w:type="character">
    <w:name w:val="Колонтитул4111"/>
    <w:basedOn w:val="Style_1_ch"/>
    <w:link w:val="Style_378"/>
  </w:style>
  <w:style w:styleId="Style_379" w:type="paragraph">
    <w:name w:val="Contents 92111111"/>
    <w:link w:val="Style_379_ch"/>
    <w:pPr>
      <w:widowControl w:val="1"/>
      <w:spacing w:after="0" w:before="0" w:line="240" w:lineRule="auto"/>
      <w:ind w:firstLine="0" w:left="0" w:right="0"/>
      <w:jc w:val="left"/>
    </w:pPr>
    <w:rPr>
      <w:rFonts w:ascii="XO Thames" w:hAnsi="XO Thames"/>
      <w:color w:val="000000"/>
      <w:spacing w:val="0"/>
      <w:sz w:val="28"/>
    </w:rPr>
  </w:style>
  <w:style w:styleId="Style_379_ch" w:type="character">
    <w:name w:val="Contents 92111111"/>
    <w:link w:val="Style_379"/>
    <w:rPr>
      <w:rFonts w:ascii="XO Thames" w:hAnsi="XO Thames"/>
      <w:color w:val="000000"/>
      <w:spacing w:val="0"/>
      <w:sz w:val="28"/>
    </w:rPr>
  </w:style>
  <w:style w:styleId="Style_380" w:type="paragraph">
    <w:name w:val="Contents 92111111111"/>
    <w:link w:val="Style_380_ch"/>
    <w:pPr>
      <w:widowControl w:val="1"/>
      <w:spacing w:after="0" w:before="0" w:line="240" w:lineRule="auto"/>
      <w:ind w:firstLine="0" w:left="0" w:right="0"/>
      <w:jc w:val="left"/>
    </w:pPr>
    <w:rPr>
      <w:rFonts w:ascii="XO Thames" w:hAnsi="XO Thames"/>
      <w:color w:val="000000"/>
      <w:spacing w:val="0"/>
      <w:sz w:val="28"/>
    </w:rPr>
  </w:style>
  <w:style w:styleId="Style_380_ch" w:type="character">
    <w:name w:val="Contents 92111111111"/>
    <w:link w:val="Style_380"/>
    <w:rPr>
      <w:rFonts w:ascii="XO Thames" w:hAnsi="XO Thames"/>
      <w:color w:val="000000"/>
      <w:spacing w:val="0"/>
      <w:sz w:val="28"/>
    </w:rPr>
  </w:style>
  <w:style w:styleId="Style_381" w:type="table">
    <w:name w:val="Сетка таблицы2"/>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CellMar>
        <w:top w:type="dxa" w:w="0"/>
        <w:left w:type="dxa" w:w="108"/>
        <w:bottom w:type="dxa" w:w="0"/>
        <w:right w:type="dxa" w:w="108"/>
      </w:tblCellMar>
    </w:tblPr>
  </w:style>
  <w:style w:styleId="Style_38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83" w:type="table">
    <w:name w:val="Сетка таблицы1"/>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2024-08-29T21:39:04Z</dcterms:modified>
</cp:coreProperties>
</file>